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694B" w:rsidRDefault="00DA694B" w:rsidP="00DA694B">
      <w:pPr>
        <w:spacing w:after="0"/>
        <w:ind w:left="6096"/>
        <w:rPr>
          <w:rFonts w:ascii="Times New Roman" w:hAnsi="Times New Roman" w:cs="Times New Roman"/>
          <w:spacing w:val="-8"/>
        </w:rPr>
      </w:pPr>
      <w:bookmarkStart w:id="0" w:name="_Toc432262038"/>
      <w:bookmarkStart w:id="1" w:name="_Toc438903370"/>
      <w:bookmarkStart w:id="2" w:name="_Toc440009042"/>
      <w:bookmarkStart w:id="3" w:name="_Toc460581069"/>
      <w:r>
        <w:rPr>
          <w:rFonts w:ascii="Times New Roman" w:hAnsi="Times New Roman" w:cs="Times New Roman"/>
          <w:spacing w:val="-8"/>
        </w:rPr>
        <w:t xml:space="preserve">     П</w:t>
      </w:r>
      <w:bookmarkStart w:id="4" w:name="_GoBack"/>
      <w:bookmarkEnd w:id="4"/>
      <w:r>
        <w:rPr>
          <w:rFonts w:ascii="Times New Roman" w:hAnsi="Times New Roman" w:cs="Times New Roman"/>
          <w:spacing w:val="-8"/>
        </w:rPr>
        <w:t>риложение 2</w:t>
      </w:r>
      <w:r>
        <w:rPr>
          <w:rFonts w:ascii="Times New Roman" w:hAnsi="Times New Roman" w:cs="Times New Roman"/>
          <w:spacing w:val="-8"/>
        </w:rPr>
        <w:t xml:space="preserve"> </w:t>
      </w:r>
    </w:p>
    <w:p w:rsidR="00DA694B" w:rsidRDefault="00DA694B" w:rsidP="00DA694B">
      <w:pPr>
        <w:spacing w:after="0"/>
        <w:ind w:left="6096"/>
        <w:rPr>
          <w:rFonts w:ascii="Times New Roman" w:hAnsi="Times New Roman" w:cs="Times New Roman"/>
          <w:spacing w:val="-8"/>
        </w:rPr>
      </w:pPr>
      <w:r>
        <w:rPr>
          <w:rFonts w:ascii="Times New Roman" w:hAnsi="Times New Roman" w:cs="Times New Roman"/>
          <w:spacing w:val="-8"/>
        </w:rPr>
        <w:t xml:space="preserve">     </w:t>
      </w:r>
      <w:proofErr w:type="gramStart"/>
      <w:r>
        <w:rPr>
          <w:rFonts w:ascii="Times New Roman" w:hAnsi="Times New Roman" w:cs="Times New Roman"/>
          <w:spacing w:val="-8"/>
        </w:rPr>
        <w:t>к</w:t>
      </w:r>
      <w:proofErr w:type="gramEnd"/>
      <w:r>
        <w:rPr>
          <w:rFonts w:ascii="Times New Roman" w:hAnsi="Times New Roman" w:cs="Times New Roman"/>
          <w:spacing w:val="-8"/>
        </w:rPr>
        <w:t xml:space="preserve"> приказу администрации </w:t>
      </w:r>
    </w:p>
    <w:p w:rsidR="00DA694B" w:rsidRDefault="00DA694B" w:rsidP="00DA694B">
      <w:pPr>
        <w:spacing w:after="0"/>
        <w:ind w:left="6096"/>
        <w:rPr>
          <w:rFonts w:ascii="Times New Roman" w:hAnsi="Times New Roman" w:cs="Times New Roman"/>
          <w:spacing w:val="-8"/>
        </w:rPr>
      </w:pPr>
      <w:r>
        <w:rPr>
          <w:rFonts w:ascii="Times New Roman" w:hAnsi="Times New Roman" w:cs="Times New Roman"/>
          <w:spacing w:val="-8"/>
        </w:rPr>
        <w:t xml:space="preserve">     Ханты-Мансийского района</w:t>
      </w:r>
    </w:p>
    <w:p w:rsidR="00DA694B" w:rsidRDefault="00DA694B" w:rsidP="00DA694B">
      <w:pPr>
        <w:spacing w:after="0"/>
        <w:ind w:left="6096"/>
        <w:rPr>
          <w:rFonts w:ascii="Times New Roman" w:hAnsi="Times New Roman" w:cs="Times New Roman"/>
          <w:spacing w:val="-8"/>
        </w:rPr>
      </w:pPr>
      <w:r>
        <w:rPr>
          <w:rFonts w:ascii="Times New Roman" w:hAnsi="Times New Roman" w:cs="Times New Roman"/>
          <w:spacing w:val="-8"/>
        </w:rPr>
        <w:t xml:space="preserve">     </w:t>
      </w:r>
      <w:proofErr w:type="gramStart"/>
      <w:r>
        <w:rPr>
          <w:rFonts w:ascii="Times New Roman" w:hAnsi="Times New Roman" w:cs="Times New Roman"/>
          <w:spacing w:val="-8"/>
        </w:rPr>
        <w:t>от</w:t>
      </w:r>
      <w:proofErr w:type="gramEnd"/>
      <w:r>
        <w:rPr>
          <w:rFonts w:ascii="Times New Roman" w:hAnsi="Times New Roman" w:cs="Times New Roman"/>
          <w:spacing w:val="-8"/>
        </w:rPr>
        <w:t xml:space="preserve"> «21» февраля 2022 года  № 28-н</w:t>
      </w:r>
    </w:p>
    <w:p w:rsidR="009F0019" w:rsidRPr="009F0019" w:rsidRDefault="009F0019" w:rsidP="0011539E">
      <w:pPr>
        <w:pStyle w:val="2"/>
        <w:ind w:left="0" w:firstLine="0"/>
        <w:rPr>
          <w:rFonts w:ascii="Times New Roman" w:eastAsia="Times New Roman" w:hAnsi="Times New Roman" w:cs="Times New Roman"/>
          <w:b/>
          <w:iCs w:val="0"/>
          <w:smallCaps w:val="0"/>
          <w:sz w:val="28"/>
          <w:lang w:eastAsia="ru-RU"/>
        </w:rPr>
      </w:pPr>
      <w:r w:rsidRPr="009F0019">
        <w:rPr>
          <w:rFonts w:ascii="Times New Roman" w:eastAsia="Times New Roman" w:hAnsi="Times New Roman" w:cs="Times New Roman"/>
          <w:b/>
          <w:iCs w:val="0"/>
          <w:smallCaps w:val="0"/>
          <w:sz w:val="28"/>
          <w:lang w:eastAsia="ru-RU"/>
        </w:rPr>
        <w:t>Общие положения</w:t>
      </w:r>
      <w:bookmarkEnd w:id="0"/>
      <w:bookmarkEnd w:id="1"/>
      <w:bookmarkEnd w:id="2"/>
      <w:bookmarkEnd w:id="3"/>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Проект межевания территории выполнен по результатам анализа ранее созданных и ранее сформированных земельных участков в границах межевания согласно разработанному проекту планировки территории.</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 xml:space="preserve">В соответствии со ст.43 Градостроительного кодекса РФ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Подготовка проекта межевания территории осуществляется для:</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1) определения местоположения границ образуемых и изменяемых земельных участков;</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 xml:space="preserve">Проект планировки территории является основанием для разработки проекта межевания территории. </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Задачи проекта:</w:t>
      </w:r>
    </w:p>
    <w:p w:rsidR="00DF236F"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 xml:space="preserve">- реализация проектных решений по проекту </w:t>
      </w:r>
      <w:r w:rsidR="00CA4D65">
        <w:rPr>
          <w:rFonts w:ascii="Times New Roman" w:hAnsi="Times New Roman"/>
          <w:sz w:val="28"/>
          <w:szCs w:val="28"/>
        </w:rPr>
        <w:t>«</w:t>
      </w:r>
      <w:r w:rsidR="00E34E7D" w:rsidRPr="00E34E7D">
        <w:rPr>
          <w:rFonts w:ascii="Times New Roman" w:hAnsi="Times New Roman"/>
          <w:sz w:val="28"/>
          <w:szCs w:val="28"/>
        </w:rPr>
        <w:t>Куст скважин №216. Дополнительные скважины куста №31. Обустройство объектов эксплуатации Южной части Приобского месторождения</w:t>
      </w:r>
      <w:r w:rsidR="00CA4D65">
        <w:rPr>
          <w:rFonts w:ascii="Times New Roman" w:hAnsi="Times New Roman"/>
          <w:sz w:val="28"/>
          <w:szCs w:val="28"/>
        </w:rPr>
        <w:t>»</w:t>
      </w:r>
      <w:r w:rsidR="00DF236F">
        <w:rPr>
          <w:rFonts w:ascii="Times New Roman" w:hAnsi="Times New Roman"/>
          <w:color w:val="000000"/>
          <w:sz w:val="28"/>
          <w:szCs w:val="28"/>
        </w:rPr>
        <w:t>;</w:t>
      </w:r>
    </w:p>
    <w:p w:rsidR="009F0019" w:rsidRP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 xml:space="preserve">-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территории в границах </w:t>
      </w:r>
      <w:r w:rsidR="00DF236F">
        <w:rPr>
          <w:rFonts w:ascii="Times New Roman" w:hAnsi="Times New Roman"/>
          <w:color w:val="000000"/>
          <w:sz w:val="28"/>
          <w:szCs w:val="28"/>
        </w:rPr>
        <w:t>Ханты-Мансийского</w:t>
      </w:r>
      <w:r w:rsidRPr="009F0019">
        <w:rPr>
          <w:rFonts w:ascii="Times New Roman" w:hAnsi="Times New Roman"/>
          <w:color w:val="000000"/>
          <w:sz w:val="28"/>
          <w:szCs w:val="28"/>
        </w:rPr>
        <w:t xml:space="preserve"> района ХМАО.</w:t>
      </w:r>
    </w:p>
    <w:p w:rsidR="009F0019" w:rsidRPr="009F0019" w:rsidRDefault="009F0019" w:rsidP="00DF236F">
      <w:pPr>
        <w:spacing w:after="120"/>
        <w:ind w:firstLine="709"/>
        <w:contextualSpacing/>
        <w:jc w:val="both"/>
        <w:rPr>
          <w:rFonts w:ascii="Times New Roman" w:hAnsi="Times New Roman" w:cs="Times New Roman"/>
          <w:sz w:val="28"/>
          <w:szCs w:val="28"/>
          <w:highlight w:val="yellow"/>
        </w:rPr>
      </w:pPr>
    </w:p>
    <w:p w:rsidR="009F0019" w:rsidRPr="009F0019" w:rsidRDefault="009F0019" w:rsidP="0011539E">
      <w:pPr>
        <w:pStyle w:val="2"/>
        <w:spacing w:before="0"/>
        <w:ind w:left="0" w:firstLine="0"/>
        <w:rPr>
          <w:rFonts w:ascii="Times New Roman" w:eastAsia="Times New Roman" w:hAnsi="Times New Roman" w:cs="Times New Roman"/>
          <w:b/>
          <w:iCs w:val="0"/>
          <w:smallCaps w:val="0"/>
          <w:sz w:val="28"/>
          <w:lang w:eastAsia="ru-RU"/>
        </w:rPr>
      </w:pPr>
      <w:r w:rsidRPr="009F0019">
        <w:rPr>
          <w:rFonts w:ascii="Times New Roman" w:eastAsia="Times New Roman" w:hAnsi="Times New Roman" w:cs="Times New Roman"/>
          <w:b/>
          <w:iCs w:val="0"/>
          <w:smallCaps w:val="0"/>
          <w:sz w:val="28"/>
          <w:lang w:eastAsia="ru-RU"/>
        </w:rPr>
        <w:t>Перечень и сведения о площади образуемых земельных участков, в том числе возможные способы их образования</w:t>
      </w:r>
    </w:p>
    <w:p w:rsidR="00DF236F" w:rsidRPr="00DF236F" w:rsidRDefault="00DF236F" w:rsidP="00DF236F">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DF236F">
        <w:rPr>
          <w:rFonts w:ascii="Times New Roman" w:eastAsia="Times New Roman" w:hAnsi="Times New Roman" w:cs="Times New Roman"/>
          <w:color w:val="000000"/>
          <w:sz w:val="28"/>
          <w:szCs w:val="28"/>
          <w:lang w:eastAsia="ru-RU"/>
        </w:rPr>
        <w:t xml:space="preserve">Проектом межевания территории определены площади и границы земельных участков под строительство объекта </w:t>
      </w:r>
      <w:r w:rsidR="00CA4D65">
        <w:rPr>
          <w:rFonts w:ascii="Times New Roman" w:eastAsia="Times New Roman" w:hAnsi="Times New Roman" w:cs="Times New Roman"/>
          <w:sz w:val="28"/>
          <w:szCs w:val="28"/>
          <w:lang w:eastAsia="ru-RU"/>
        </w:rPr>
        <w:t>«</w:t>
      </w:r>
      <w:r w:rsidR="00E34E7D" w:rsidRPr="00E34E7D">
        <w:rPr>
          <w:rFonts w:ascii="Times New Roman" w:eastAsia="Times New Roman" w:hAnsi="Times New Roman" w:cs="Times New Roman"/>
          <w:sz w:val="28"/>
          <w:szCs w:val="28"/>
          <w:lang w:eastAsia="ru-RU"/>
        </w:rPr>
        <w:t xml:space="preserve">Куст скважин №216. </w:t>
      </w:r>
      <w:r w:rsidR="00E34E7D" w:rsidRPr="00E34E7D">
        <w:rPr>
          <w:rFonts w:ascii="Times New Roman" w:eastAsia="Times New Roman" w:hAnsi="Times New Roman" w:cs="Times New Roman"/>
          <w:sz w:val="28"/>
          <w:szCs w:val="28"/>
          <w:lang w:eastAsia="ru-RU"/>
        </w:rPr>
        <w:lastRenderedPageBreak/>
        <w:t>Дополнительные скважины куста №31. Обустройство объектов эксплуатации Южной части Приобского месторождения</w:t>
      </w:r>
      <w:r w:rsidRPr="00DF236F">
        <w:rPr>
          <w:rFonts w:ascii="Times New Roman" w:eastAsia="Times New Roman" w:hAnsi="Times New Roman" w:cs="Times New Roman"/>
          <w:color w:val="000000"/>
          <w:sz w:val="28"/>
          <w:szCs w:val="28"/>
          <w:lang w:eastAsia="ru-RU"/>
        </w:rPr>
        <w:t>». Строительство осуществляется на отведенной и вновь отводимой территории в Ханты-Мансийском районе Ханты-Мансийского автономного округа.</w:t>
      </w:r>
    </w:p>
    <w:p w:rsidR="00DF236F" w:rsidRPr="00DF236F" w:rsidRDefault="00DF236F" w:rsidP="00DF236F">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DF236F">
        <w:rPr>
          <w:rFonts w:ascii="Times New Roman" w:eastAsia="Times New Roman" w:hAnsi="Times New Roman" w:cs="Times New Roman"/>
          <w:color w:val="000000"/>
          <w:sz w:val="28"/>
          <w:szCs w:val="28"/>
          <w:lang w:eastAsia="ru-RU"/>
        </w:rPr>
        <w:t>Границы и координаты земельных участков в графических материалах Проекта определены в местной системе координат Ханты-Мансийского автономного округа - Югры – МСК-86.</w:t>
      </w:r>
    </w:p>
    <w:p w:rsidR="00DF236F" w:rsidRPr="00DF236F" w:rsidRDefault="008314A4" w:rsidP="00DF236F">
      <w:pPr>
        <w:tabs>
          <w:tab w:val="left" w:pos="851"/>
        </w:tabs>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8314A4">
        <w:rPr>
          <w:rFonts w:ascii="Times New Roman" w:eastAsia="Times New Roman" w:hAnsi="Times New Roman" w:cs="Times New Roman"/>
          <w:sz w:val="28"/>
          <w:szCs w:val="28"/>
          <w:lang w:eastAsia="ru-RU"/>
        </w:rPr>
        <w:t>Земельные участки образуются путем раздела земельного участка лесного фонда с кадастровым номером 86:02:1001001:2004, с сохранением исходного земельного участка в измененных границах.</w:t>
      </w:r>
    </w:p>
    <w:p w:rsidR="00DF236F" w:rsidRPr="00DF236F" w:rsidRDefault="00DF236F" w:rsidP="00DF236F">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DF236F">
        <w:rPr>
          <w:rFonts w:ascii="Times New Roman" w:eastAsia="Times New Roman" w:hAnsi="Times New Roman" w:cs="Times New Roman"/>
          <w:color w:val="000000"/>
          <w:sz w:val="28"/>
          <w:szCs w:val="28"/>
          <w:lang w:eastAsia="ru-RU"/>
        </w:rPr>
        <w:t>Координаты образуемых земельных участков, необходимых для размещения проектируемого объекта на территории Ханты-Мансийского автономного округа – Югры, в графических материалах определены в                  МСК-86.</w:t>
      </w:r>
    </w:p>
    <w:p w:rsidR="00DF236F" w:rsidRPr="00DF236F" w:rsidRDefault="00DF236F" w:rsidP="00DF236F">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DF236F">
        <w:rPr>
          <w:rFonts w:ascii="Times New Roman" w:eastAsia="Times New Roman" w:hAnsi="Times New Roman" w:cs="Times New Roman"/>
          <w:color w:val="000000"/>
          <w:sz w:val="28"/>
          <w:szCs w:val="28"/>
          <w:lang w:eastAsia="ru-RU"/>
        </w:rPr>
        <w:t>Границы территорий объектов культурного наследия, особо охраняемых природных территорий, границы зон действия публичных сервитутов в районе работ отсутствуют и их отображение на чертеже межевания не требуется.</w:t>
      </w:r>
    </w:p>
    <w:p w:rsidR="00DF236F" w:rsidRPr="00DF236F" w:rsidRDefault="00DF236F" w:rsidP="00DF236F">
      <w:pPr>
        <w:spacing w:after="0" w:line="240" w:lineRule="auto"/>
        <w:ind w:firstLine="709"/>
        <w:contextualSpacing/>
        <w:jc w:val="both"/>
        <w:rPr>
          <w:rFonts w:ascii="Times New Roman" w:eastAsia="Times New Roman" w:hAnsi="Times New Roman" w:cs="Times New Roman"/>
          <w:color w:val="000000"/>
          <w:sz w:val="28"/>
          <w:szCs w:val="28"/>
          <w:lang w:eastAsia="ru-RU"/>
        </w:rPr>
      </w:pPr>
      <w:r w:rsidRPr="00DF236F">
        <w:rPr>
          <w:rFonts w:ascii="Times New Roman" w:eastAsia="Times New Roman" w:hAnsi="Times New Roman" w:cs="Times New Roman"/>
          <w:color w:val="000000"/>
          <w:sz w:val="28"/>
          <w:szCs w:val="28"/>
          <w:lang w:eastAsia="ru-RU"/>
        </w:rPr>
        <w:t>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w:t>
      </w:r>
    </w:p>
    <w:p w:rsidR="009F0019" w:rsidRDefault="009F0019" w:rsidP="009F0019">
      <w:pPr>
        <w:pStyle w:val="048"/>
        <w:spacing w:line="240" w:lineRule="auto"/>
        <w:ind w:left="0" w:right="0" w:firstLine="709"/>
        <w:contextualSpacing/>
        <w:rPr>
          <w:rFonts w:ascii="Times New Roman" w:hAnsi="Times New Roman"/>
          <w:color w:val="000000"/>
          <w:sz w:val="28"/>
          <w:szCs w:val="28"/>
        </w:rPr>
      </w:pPr>
      <w:r w:rsidRPr="009F0019">
        <w:rPr>
          <w:rFonts w:ascii="Times New Roman" w:hAnsi="Times New Roman"/>
          <w:color w:val="000000"/>
          <w:sz w:val="28"/>
          <w:szCs w:val="28"/>
        </w:rPr>
        <w:t>Границы и координаты земельных участков в графических материалах проекта определены в местной системе координат МСК-86.</w:t>
      </w:r>
    </w:p>
    <w:p w:rsidR="0011539E" w:rsidRPr="009F0019" w:rsidRDefault="0011539E" w:rsidP="009F0019">
      <w:pPr>
        <w:pStyle w:val="048"/>
        <w:spacing w:line="240" w:lineRule="auto"/>
        <w:ind w:left="0" w:right="0" w:firstLine="709"/>
        <w:contextualSpacing/>
        <w:rPr>
          <w:rFonts w:ascii="Times New Roman" w:hAnsi="Times New Roman"/>
          <w:color w:val="000000"/>
          <w:sz w:val="28"/>
          <w:szCs w:val="28"/>
        </w:rPr>
      </w:pPr>
    </w:p>
    <w:p w:rsidR="00DF236F" w:rsidRDefault="009F0019" w:rsidP="009F0019">
      <w:pPr>
        <w:pStyle w:val="048"/>
        <w:spacing w:line="240" w:lineRule="auto"/>
        <w:ind w:left="0" w:right="0" w:firstLine="0"/>
        <w:contextualSpacing/>
        <w:jc w:val="center"/>
        <w:rPr>
          <w:rFonts w:ascii="Times New Roman" w:hAnsi="Times New Roman"/>
          <w:color w:val="000000"/>
          <w:spacing w:val="-2"/>
          <w:sz w:val="28"/>
          <w:szCs w:val="28"/>
        </w:rPr>
      </w:pPr>
      <w:r w:rsidRPr="009F0019">
        <w:rPr>
          <w:rFonts w:ascii="Times New Roman" w:hAnsi="Times New Roman"/>
          <w:color w:val="000000"/>
          <w:sz w:val="28"/>
          <w:szCs w:val="28"/>
        </w:rPr>
        <w:t xml:space="preserve">Сведения о координатах поворотных точек образуемых земельных </w:t>
      </w:r>
      <w:r w:rsidRPr="009F0019">
        <w:rPr>
          <w:rFonts w:ascii="Times New Roman" w:hAnsi="Times New Roman"/>
          <w:color w:val="000000"/>
          <w:spacing w:val="-2"/>
          <w:sz w:val="28"/>
          <w:szCs w:val="28"/>
        </w:rPr>
        <w:t>участков, форми</w:t>
      </w:r>
      <w:r w:rsidR="00E34E7D">
        <w:rPr>
          <w:rFonts w:ascii="Times New Roman" w:hAnsi="Times New Roman"/>
          <w:color w:val="000000"/>
          <w:spacing w:val="-2"/>
          <w:sz w:val="28"/>
          <w:szCs w:val="28"/>
        </w:rPr>
        <w:t>руемых под полосу отвода объектов</w:t>
      </w:r>
      <w:r w:rsidRPr="009F0019">
        <w:rPr>
          <w:rFonts w:ascii="Times New Roman" w:hAnsi="Times New Roman"/>
          <w:color w:val="000000"/>
          <w:spacing w:val="-2"/>
          <w:sz w:val="28"/>
          <w:szCs w:val="28"/>
        </w:rPr>
        <w:t xml:space="preserve"> капитального строительства</w:t>
      </w:r>
    </w:p>
    <w:p w:rsidR="00E34E7D" w:rsidRDefault="00E34E7D" w:rsidP="009F0019">
      <w:pPr>
        <w:pStyle w:val="048"/>
        <w:spacing w:line="240" w:lineRule="auto"/>
        <w:ind w:left="0" w:right="0" w:firstLine="0"/>
        <w:contextualSpacing/>
        <w:jc w:val="center"/>
        <w:rPr>
          <w:rFonts w:ascii="Times New Roman" w:hAnsi="Times New Roman"/>
          <w:color w:val="000000"/>
          <w:spacing w:val="-2"/>
          <w:sz w:val="28"/>
          <w:szCs w:val="28"/>
        </w:rPr>
        <w:sectPr w:rsidR="00E34E7D" w:rsidSect="00DF236F">
          <w:type w:val="continuous"/>
          <w:pgSz w:w="11906" w:h="16838"/>
          <w:pgMar w:top="1134" w:right="850" w:bottom="1134" w:left="1701" w:header="708" w:footer="708" w:gutter="0"/>
          <w:cols w:space="708"/>
          <w:docGrid w:linePitch="360"/>
        </w:sectPr>
      </w:pPr>
    </w:p>
    <w:p w:rsidR="00DF236F" w:rsidRPr="009F0019" w:rsidRDefault="00DF236F" w:rsidP="009F0019">
      <w:pPr>
        <w:pStyle w:val="048"/>
        <w:spacing w:line="240" w:lineRule="auto"/>
        <w:ind w:left="0" w:right="0" w:firstLine="0"/>
        <w:contextualSpacing/>
        <w:jc w:val="center"/>
        <w:rPr>
          <w:rFonts w:ascii="Times New Roman" w:hAnsi="Times New Roman"/>
          <w:color w:val="000000"/>
          <w:spacing w:val="-2"/>
          <w:sz w:val="28"/>
          <w:szCs w:val="28"/>
        </w:rPr>
      </w:pPr>
    </w:p>
    <w:p w:rsidR="00DF236F" w:rsidRDefault="00DF236F" w:rsidP="00DF236F">
      <w:pPr>
        <w:widowControl w:val="0"/>
        <w:autoSpaceDE w:val="0"/>
        <w:autoSpaceDN w:val="0"/>
        <w:adjustRightInd w:val="0"/>
        <w:spacing w:after="0" w:line="240" w:lineRule="auto"/>
        <w:jc w:val="center"/>
        <w:rPr>
          <w:rFonts w:ascii="Times New Roman" w:eastAsia="Times New Roman" w:hAnsi="Times New Roman" w:cs="Times New Roman"/>
          <w:color w:val="000000"/>
          <w:lang w:eastAsia="ru-RU"/>
        </w:rPr>
        <w:sectPr w:rsidR="00DF236F" w:rsidSect="00DF236F">
          <w:type w:val="continuous"/>
          <w:pgSz w:w="11906" w:h="16838"/>
          <w:pgMar w:top="1134" w:right="850" w:bottom="1134" w:left="1701" w:header="708" w:footer="708" w:gutter="0"/>
          <w:cols w:space="708"/>
          <w:docGrid w:linePitch="360"/>
        </w:sectPr>
      </w:pPr>
    </w:p>
    <w:tbl>
      <w:tblPr>
        <w:tblW w:w="4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63"/>
        <w:gridCol w:w="1558"/>
        <w:gridCol w:w="1559"/>
      </w:tblGrid>
      <w:tr w:rsidR="00E34E7D" w:rsidRPr="00E34E7D" w:rsidTr="006F7145">
        <w:trPr>
          <w:trHeight w:val="70"/>
          <w:jc w:val="center"/>
        </w:trPr>
        <w:tc>
          <w:tcPr>
            <w:tcW w:w="1563" w:type="dxa"/>
            <w:vMerge w:val="restart"/>
            <w:shd w:val="solid" w:color="FFFFFF" w:fill="FFFFFF"/>
            <w:vAlign w:val="center"/>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lastRenderedPageBreak/>
              <w:t>Обозначение характерных точек</w:t>
            </w:r>
          </w:p>
        </w:tc>
        <w:tc>
          <w:tcPr>
            <w:tcW w:w="3117" w:type="dxa"/>
            <w:gridSpan w:val="2"/>
            <w:shd w:val="solid" w:color="FFFFFF" w:fill="FFFFFF"/>
            <w:vAlign w:val="center"/>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Координаты</w:t>
            </w:r>
          </w:p>
        </w:tc>
      </w:tr>
      <w:tr w:rsidR="00E34E7D" w:rsidRPr="00E34E7D" w:rsidTr="006F7145">
        <w:trPr>
          <w:trHeight w:val="70"/>
          <w:jc w:val="center"/>
        </w:trPr>
        <w:tc>
          <w:tcPr>
            <w:tcW w:w="1563" w:type="dxa"/>
            <w:vMerge/>
            <w:shd w:val="solid" w:color="FFFFFF" w:fill="FFFFFF"/>
            <w:vAlign w:val="center"/>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p>
        </w:tc>
        <w:tc>
          <w:tcPr>
            <w:tcW w:w="1558" w:type="dxa"/>
            <w:shd w:val="solid" w:color="FFFFFF" w:fill="FFFFFF"/>
            <w:vAlign w:val="center"/>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X</w:t>
            </w:r>
          </w:p>
        </w:tc>
        <w:tc>
          <w:tcPr>
            <w:tcW w:w="1559" w:type="dxa"/>
            <w:shd w:val="solid" w:color="FFFFFF" w:fill="FFFFFF"/>
            <w:vAlign w:val="center"/>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Y</w:t>
            </w:r>
          </w:p>
        </w:tc>
      </w:tr>
      <w:tr w:rsidR="00E34E7D" w:rsidRPr="00E34E7D" w:rsidTr="006F7145">
        <w:trPr>
          <w:trHeight w:hRule="exact" w:val="284"/>
          <w:jc w:val="center"/>
        </w:trPr>
        <w:tc>
          <w:tcPr>
            <w:tcW w:w="4680" w:type="dxa"/>
            <w:gridSpan w:val="3"/>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b/>
                <w:i/>
                <w:sz w:val="24"/>
                <w:szCs w:val="24"/>
                <w:lang w:eastAsia="ru-RU"/>
              </w:rPr>
            </w:pPr>
            <w:r w:rsidRPr="00E34E7D">
              <w:rPr>
                <w:rFonts w:ascii="Times New Roman" w:eastAsia="Times New Roman" w:hAnsi="Times New Roman" w:cs="Times New Roman"/>
                <w:b/>
                <w:i/>
                <w:color w:val="000000"/>
                <w:sz w:val="24"/>
                <w:szCs w:val="24"/>
                <w:lang w:eastAsia="ru-RU"/>
              </w:rPr>
              <w:t>86:02:1001001:</w:t>
            </w:r>
            <w:proofErr w:type="gramStart"/>
            <w:r w:rsidRPr="00E34E7D">
              <w:rPr>
                <w:rFonts w:ascii="Times New Roman" w:eastAsia="Times New Roman" w:hAnsi="Times New Roman" w:cs="Times New Roman"/>
                <w:b/>
                <w:i/>
                <w:color w:val="000000"/>
                <w:sz w:val="24"/>
                <w:szCs w:val="24"/>
                <w:lang w:eastAsia="ru-RU"/>
              </w:rPr>
              <w:t>2004:ЗУ</w:t>
            </w:r>
            <w:proofErr w:type="gramEnd"/>
            <w:r w:rsidRPr="00E34E7D">
              <w:rPr>
                <w:rFonts w:ascii="Times New Roman" w:eastAsia="Times New Roman" w:hAnsi="Times New Roman" w:cs="Times New Roman"/>
                <w:b/>
                <w:i/>
                <w:color w:val="000000"/>
                <w:sz w:val="24"/>
                <w:szCs w:val="24"/>
                <w:lang w:eastAsia="ru-RU"/>
              </w:rPr>
              <w:t>1</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953190.08</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2733691.96</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953209.07</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2733709.41</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953175.54</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2733746.54</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953177.46</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2733757.48</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953196.19</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2733754.19</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953207.97</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2733821.21</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7</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953189.23</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2733824.50</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8</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953342.54</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2734698.02</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953974.20</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2735651.48</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10</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953235.00</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2736616.72</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11</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952080.03</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2737394.19</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12</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951186.70</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2738338.85</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13</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950865.71</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2738352.36</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14</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950232.69</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2738379.01</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15</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950236.06</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2738461.26</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16</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950209.80</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2738462.40</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17</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950203.87</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2738353.42</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lastRenderedPageBreak/>
              <w:t>18</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951174.36</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2738312.56</w:t>
            </w:r>
          </w:p>
        </w:tc>
      </w:tr>
      <w:tr w:rsidR="00E34E7D" w:rsidRPr="00E34E7D" w:rsidTr="006F7145">
        <w:trPr>
          <w:trHeight w:hRule="exact" w:val="284"/>
          <w:jc w:val="center"/>
        </w:trPr>
        <w:tc>
          <w:tcPr>
            <w:tcW w:w="1563"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19</w:t>
            </w:r>
          </w:p>
        </w:tc>
        <w:tc>
          <w:tcPr>
            <w:tcW w:w="1558"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952062.39</w:t>
            </w:r>
          </w:p>
        </w:tc>
        <w:tc>
          <w:tcPr>
            <w:tcW w:w="1559" w:type="dxa"/>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2737373.51</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20</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953216.56</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2736596.38</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953940.79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2735649.97</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953316.88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2734708.24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953162.18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2733828.52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953143.47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2733831.82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953131.68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2733764.80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953150.40</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2733761.52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953146.42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2733738.88</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28</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950426.72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2738786.55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29</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950432.93</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2738924.36</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30</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950074.54</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2738937.35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948544.95</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2739008.88</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948457.61</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2739031.77</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948375.03</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2739073.24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948126.76</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2739223.74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948053.57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2739277.79</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947620.42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2739088.81</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37</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947562.49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2738574.62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38</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947514.62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2738431.01</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lastRenderedPageBreak/>
              <w:t>39</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947077.73</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2737588.74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40</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947461.28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2736988.68</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947484.67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2736946.02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947458.91</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2735792.89</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947491.68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2735792.17</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947517.48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2736962.50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947115.62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2737590.56</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947586.94</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2738489.74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47</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947659.58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2739067.20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48</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948082.14</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2739245.08</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49</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948124.14</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2739145.86</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50</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948150.87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2739082.94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948165.39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2739089.00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948198.80</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2739095.92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948244.39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2739083.75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948396.15</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2738992.10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948420.65</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2738979.33</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948442.19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2738970.19</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lastRenderedPageBreak/>
              <w:t>57</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948471.50</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2738960.64</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58</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948504.73</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2738953.41</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59</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948532.17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2738950.19</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60</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948690.60</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2738942.77</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950228.26</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2738871.85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950224.79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2738795.65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947591.72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2735625.53</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947596.07</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2735821.83</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947584.58</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2735822.10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947580.56</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2735628.47</w:t>
            </w:r>
          </w:p>
        </w:tc>
      </w:tr>
      <w:tr w:rsidR="00E34E7D" w:rsidRPr="00E34E7D" w:rsidTr="006F7145">
        <w:trPr>
          <w:trHeight w:hRule="exact" w:val="284"/>
          <w:jc w:val="center"/>
        </w:trPr>
        <w:tc>
          <w:tcPr>
            <w:tcW w:w="4680" w:type="dxa"/>
            <w:gridSpan w:val="3"/>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b/>
                <w:i/>
                <w:color w:val="000000"/>
                <w:sz w:val="24"/>
                <w:szCs w:val="24"/>
                <w:lang w:eastAsia="ru-RU"/>
              </w:rPr>
              <w:t>86:02:1001001:</w:t>
            </w:r>
            <w:proofErr w:type="gramStart"/>
            <w:r w:rsidRPr="00E34E7D">
              <w:rPr>
                <w:rFonts w:ascii="Times New Roman" w:eastAsia="Times New Roman" w:hAnsi="Times New Roman" w:cs="Times New Roman"/>
                <w:b/>
                <w:i/>
                <w:color w:val="000000"/>
                <w:sz w:val="24"/>
                <w:szCs w:val="24"/>
                <w:lang w:eastAsia="ru-RU"/>
              </w:rPr>
              <w:t>2004:ЗУ</w:t>
            </w:r>
            <w:proofErr w:type="gramEnd"/>
            <w:r w:rsidRPr="00E34E7D">
              <w:rPr>
                <w:rFonts w:ascii="Times New Roman" w:eastAsia="Times New Roman" w:hAnsi="Times New Roman" w:cs="Times New Roman"/>
                <w:b/>
                <w:i/>
                <w:color w:val="000000"/>
                <w:sz w:val="24"/>
                <w:szCs w:val="24"/>
                <w:lang w:eastAsia="ru-RU"/>
              </w:rPr>
              <w:t>2</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1</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950865.71</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2738352.36</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950884.55</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2738765.93</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3</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950426.72</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2738786.55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4</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950224.79</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2738795.65</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5</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950209.80</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2738462.40</w:t>
            </w:r>
          </w:p>
        </w:tc>
      </w:tr>
      <w:tr w:rsidR="00E34E7D" w:rsidRPr="00E34E7D" w:rsidTr="006F7145">
        <w:trPr>
          <w:trHeight w:hRule="exact" w:val="284"/>
          <w:jc w:val="center"/>
        </w:trPr>
        <w:tc>
          <w:tcPr>
            <w:tcW w:w="1563"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6</w:t>
            </w:r>
          </w:p>
        </w:tc>
        <w:tc>
          <w:tcPr>
            <w:tcW w:w="1558"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950236.06</w:t>
            </w:r>
          </w:p>
        </w:tc>
        <w:tc>
          <w:tcPr>
            <w:tcW w:w="1559" w:type="dxa"/>
            <w:tcBorders>
              <w:top w:val="single" w:sz="4" w:space="0" w:color="auto"/>
              <w:left w:val="single" w:sz="4" w:space="0" w:color="auto"/>
              <w:bottom w:val="single" w:sz="4" w:space="0" w:color="auto"/>
              <w:right w:val="single" w:sz="4" w:space="0" w:color="auto"/>
            </w:tcBorders>
            <w:shd w:val="solid" w:color="FFFFFF" w:fill="FFFFFF"/>
          </w:tcPr>
          <w:p w:rsidR="00E34E7D" w:rsidRPr="00E34E7D" w:rsidRDefault="00E34E7D" w:rsidP="00E34E7D">
            <w:pPr>
              <w:spacing w:after="0" w:line="240" w:lineRule="auto"/>
              <w:jc w:val="center"/>
              <w:rPr>
                <w:rFonts w:ascii="Times New Roman" w:eastAsia="Times New Roman" w:hAnsi="Times New Roman" w:cs="Times New Roman"/>
                <w:sz w:val="24"/>
                <w:szCs w:val="24"/>
                <w:lang w:eastAsia="ru-RU"/>
              </w:rPr>
            </w:pPr>
            <w:r w:rsidRPr="00E34E7D">
              <w:rPr>
                <w:rFonts w:ascii="Times New Roman" w:eastAsia="Times New Roman" w:hAnsi="Times New Roman" w:cs="Times New Roman"/>
                <w:sz w:val="24"/>
                <w:szCs w:val="24"/>
                <w:lang w:eastAsia="ru-RU"/>
              </w:rPr>
              <w:t>2738461.26</w:t>
            </w:r>
          </w:p>
        </w:tc>
      </w:tr>
    </w:tbl>
    <w:p w:rsidR="00DF236F" w:rsidRDefault="00DF236F" w:rsidP="009F0019">
      <w:pPr>
        <w:rPr>
          <w:rFonts w:ascii="Times New Roman" w:hAnsi="Times New Roman" w:cs="Times New Roman"/>
        </w:rPr>
        <w:sectPr w:rsidR="00DF236F" w:rsidSect="00DF236F">
          <w:type w:val="continuous"/>
          <w:pgSz w:w="11906" w:h="16838"/>
          <w:pgMar w:top="1134" w:right="850" w:bottom="1134" w:left="1701" w:header="708" w:footer="708" w:gutter="0"/>
          <w:cols w:num="2" w:space="708"/>
          <w:docGrid w:linePitch="360"/>
        </w:sectPr>
      </w:pPr>
    </w:p>
    <w:p w:rsidR="009F0019" w:rsidRDefault="009F0019" w:rsidP="009F0019">
      <w:pPr>
        <w:rPr>
          <w:rFonts w:ascii="Times New Roman" w:hAnsi="Times New Roman" w:cs="Times New Roman"/>
        </w:rPr>
      </w:pPr>
    </w:p>
    <w:p w:rsidR="009F0019" w:rsidRPr="009F0019" w:rsidRDefault="009F0019" w:rsidP="0011539E">
      <w:pPr>
        <w:jc w:val="center"/>
        <w:rPr>
          <w:rFonts w:ascii="Times New Roman" w:eastAsia="Times New Roman" w:hAnsi="Times New Roman" w:cs="Times New Roman"/>
          <w:b/>
          <w:iCs/>
          <w:smallCaps/>
          <w:sz w:val="28"/>
          <w:lang w:eastAsia="ru-RU"/>
        </w:rPr>
      </w:pPr>
      <w:r w:rsidRPr="009F0019">
        <w:rPr>
          <w:rFonts w:ascii="Times New Roman" w:eastAsia="Times New Roman" w:hAnsi="Times New Roman" w:cs="Times New Roman"/>
          <w:b/>
          <w:sz w:val="28"/>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F0019" w:rsidRDefault="009F0019" w:rsidP="009F0019">
      <w:pPr>
        <w:pStyle w:val="048"/>
        <w:spacing w:line="240" w:lineRule="auto"/>
        <w:ind w:left="0" w:right="28" w:firstLine="709"/>
        <w:contextualSpacing/>
        <w:rPr>
          <w:rFonts w:ascii="Times New Roman" w:hAnsi="Times New Roman"/>
          <w:color w:val="000000"/>
          <w:sz w:val="28"/>
          <w:szCs w:val="28"/>
        </w:rPr>
      </w:pPr>
      <w:r w:rsidRPr="009F0019">
        <w:rPr>
          <w:rFonts w:ascii="Times New Roman" w:hAnsi="Times New Roman"/>
          <w:color w:val="000000"/>
          <w:sz w:val="28"/>
          <w:szCs w:val="28"/>
        </w:rPr>
        <w:t>Изъятие земельных участков для государственных и муниципальных нужд для размещения проектируемого объекта не требуется.</w:t>
      </w:r>
    </w:p>
    <w:p w:rsidR="009F0019" w:rsidRPr="009F0019" w:rsidRDefault="009F0019" w:rsidP="009F0019">
      <w:pPr>
        <w:pStyle w:val="048"/>
        <w:spacing w:before="120" w:after="120" w:line="240" w:lineRule="auto"/>
        <w:ind w:left="0" w:right="0" w:firstLine="0"/>
        <w:rPr>
          <w:rFonts w:ascii="Times New Roman" w:hAnsi="Times New Roman"/>
          <w:color w:val="000000"/>
          <w:sz w:val="28"/>
          <w:szCs w:val="28"/>
        </w:rPr>
      </w:pPr>
      <w:r w:rsidRPr="009F0019">
        <w:rPr>
          <w:rFonts w:ascii="Times New Roman" w:hAnsi="Times New Roman"/>
          <w:color w:val="000000"/>
          <w:sz w:val="28"/>
          <w:szCs w:val="28"/>
        </w:rPr>
        <w:t>Таблица 1 - Площади земельных участков, необходимые для строительства и эксплуатации проектируемого объекта</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842"/>
        <w:gridCol w:w="2410"/>
        <w:gridCol w:w="1276"/>
      </w:tblGrid>
      <w:tr w:rsidR="009F0019" w:rsidRPr="00DF236F" w:rsidTr="00A75163">
        <w:trPr>
          <w:trHeight w:val="1004"/>
          <w:jc w:val="center"/>
        </w:trPr>
        <w:tc>
          <w:tcPr>
            <w:tcW w:w="3828" w:type="dxa"/>
            <w:vAlign w:val="center"/>
          </w:tcPr>
          <w:p w:rsidR="009F0019" w:rsidRPr="00DF236F" w:rsidRDefault="009F0019" w:rsidP="00A75163">
            <w:pPr>
              <w:ind w:left="-108" w:right="-108"/>
              <w:contextualSpacing/>
              <w:jc w:val="center"/>
              <w:rPr>
                <w:rFonts w:ascii="Times New Roman" w:hAnsi="Times New Roman" w:cs="Times New Roman"/>
                <w:color w:val="000000"/>
                <w:sz w:val="24"/>
                <w:szCs w:val="24"/>
                <w:lang w:val="x-none" w:eastAsia="x-none"/>
              </w:rPr>
            </w:pPr>
            <w:r w:rsidRPr="00DF236F">
              <w:rPr>
                <w:rFonts w:ascii="Times New Roman" w:hAnsi="Times New Roman" w:cs="Times New Roman"/>
                <w:color w:val="000000"/>
                <w:sz w:val="24"/>
                <w:szCs w:val="24"/>
                <w:lang w:val="x-none" w:eastAsia="x-none"/>
              </w:rPr>
              <w:t>Наименование объекта</w:t>
            </w:r>
          </w:p>
        </w:tc>
        <w:tc>
          <w:tcPr>
            <w:tcW w:w="1842" w:type="dxa"/>
            <w:vAlign w:val="center"/>
          </w:tcPr>
          <w:p w:rsidR="009F0019" w:rsidRPr="00DF236F" w:rsidRDefault="009F0019" w:rsidP="00A75163">
            <w:pPr>
              <w:ind w:left="-108" w:right="-108"/>
              <w:contextualSpacing/>
              <w:jc w:val="center"/>
              <w:rPr>
                <w:rFonts w:ascii="Times New Roman" w:hAnsi="Times New Roman" w:cs="Times New Roman"/>
                <w:color w:val="000000"/>
                <w:sz w:val="24"/>
                <w:szCs w:val="24"/>
                <w:lang w:val="x-none" w:eastAsia="x-none"/>
              </w:rPr>
            </w:pPr>
            <w:r w:rsidRPr="00DF236F">
              <w:rPr>
                <w:rFonts w:ascii="Times New Roman" w:hAnsi="Times New Roman" w:cs="Times New Roman"/>
                <w:color w:val="000000"/>
                <w:sz w:val="24"/>
                <w:szCs w:val="24"/>
                <w:lang w:val="x-none" w:eastAsia="x-none"/>
              </w:rPr>
              <w:t>Площадь вновь испрашиваемых земельных участков, га</w:t>
            </w:r>
          </w:p>
        </w:tc>
        <w:tc>
          <w:tcPr>
            <w:tcW w:w="2410" w:type="dxa"/>
            <w:vAlign w:val="center"/>
          </w:tcPr>
          <w:p w:rsidR="009F0019" w:rsidRPr="00DF236F" w:rsidRDefault="009F0019" w:rsidP="00A75163">
            <w:pPr>
              <w:ind w:left="-108" w:right="-108"/>
              <w:contextualSpacing/>
              <w:jc w:val="center"/>
              <w:rPr>
                <w:rFonts w:ascii="Times New Roman" w:hAnsi="Times New Roman" w:cs="Times New Roman"/>
                <w:color w:val="000000"/>
                <w:sz w:val="24"/>
                <w:szCs w:val="24"/>
                <w:lang w:eastAsia="x-none"/>
              </w:rPr>
            </w:pPr>
            <w:r w:rsidRPr="00DF236F">
              <w:rPr>
                <w:rFonts w:ascii="Times New Roman" w:hAnsi="Times New Roman" w:cs="Times New Roman"/>
                <w:color w:val="000000"/>
                <w:sz w:val="24"/>
                <w:szCs w:val="24"/>
                <w:lang w:eastAsia="x-none"/>
              </w:rPr>
              <w:t>Площадь по земельным участкам, арендованным ранее, га</w:t>
            </w:r>
          </w:p>
        </w:tc>
        <w:tc>
          <w:tcPr>
            <w:tcW w:w="1276" w:type="dxa"/>
            <w:vAlign w:val="center"/>
          </w:tcPr>
          <w:p w:rsidR="009F0019" w:rsidRPr="00DF236F" w:rsidRDefault="009F0019" w:rsidP="00A75163">
            <w:pPr>
              <w:ind w:left="-108" w:right="-108"/>
              <w:contextualSpacing/>
              <w:jc w:val="center"/>
              <w:rPr>
                <w:rFonts w:ascii="Times New Roman" w:hAnsi="Times New Roman" w:cs="Times New Roman"/>
                <w:color w:val="000000"/>
                <w:sz w:val="24"/>
                <w:szCs w:val="24"/>
                <w:lang w:val="x-none" w:eastAsia="x-none"/>
              </w:rPr>
            </w:pPr>
            <w:r w:rsidRPr="00DF236F">
              <w:rPr>
                <w:rFonts w:ascii="Times New Roman" w:hAnsi="Times New Roman" w:cs="Times New Roman"/>
                <w:color w:val="000000"/>
                <w:sz w:val="24"/>
                <w:szCs w:val="24"/>
                <w:lang w:val="x-none" w:eastAsia="x-none"/>
              </w:rPr>
              <w:t>Зона застройки, га</w:t>
            </w:r>
          </w:p>
        </w:tc>
      </w:tr>
      <w:tr w:rsidR="00E34E7D" w:rsidRPr="00DF236F" w:rsidTr="00A75163">
        <w:trPr>
          <w:trHeight w:val="453"/>
          <w:jc w:val="center"/>
        </w:trPr>
        <w:tc>
          <w:tcPr>
            <w:tcW w:w="3828" w:type="dxa"/>
            <w:vAlign w:val="center"/>
          </w:tcPr>
          <w:p w:rsidR="00E34E7D" w:rsidRPr="00E34E7D" w:rsidRDefault="00E34E7D" w:rsidP="00E34E7D">
            <w:pPr>
              <w:ind w:left="-108" w:right="-108"/>
              <w:contextualSpacing/>
              <w:jc w:val="center"/>
              <w:rPr>
                <w:rFonts w:ascii="Times New Roman" w:hAnsi="Times New Roman" w:cs="Times New Roman"/>
                <w:color w:val="000000"/>
                <w:sz w:val="24"/>
                <w:szCs w:val="24"/>
                <w:lang w:val="x-none" w:eastAsia="x-none"/>
              </w:rPr>
            </w:pPr>
            <w:r w:rsidRPr="00E34E7D">
              <w:rPr>
                <w:rFonts w:ascii="Times New Roman" w:hAnsi="Times New Roman" w:cs="Times New Roman"/>
                <w:color w:val="000000"/>
                <w:sz w:val="24"/>
                <w:szCs w:val="24"/>
                <w:lang w:val="x-none" w:eastAsia="x-none"/>
              </w:rPr>
              <w:t>«</w:t>
            </w:r>
            <w:r w:rsidRPr="00E34E7D">
              <w:rPr>
                <w:rFonts w:ascii="Times New Roman" w:hAnsi="Times New Roman" w:cs="Times New Roman"/>
                <w:color w:val="000000"/>
                <w:sz w:val="24"/>
                <w:szCs w:val="24"/>
                <w:lang w:val="x-none" w:eastAsia="x-none"/>
              </w:rPr>
              <w:fldChar w:fldCharType="begin"/>
            </w:r>
            <w:r w:rsidRPr="00E34E7D">
              <w:rPr>
                <w:rFonts w:ascii="Times New Roman" w:hAnsi="Times New Roman" w:cs="Times New Roman"/>
                <w:color w:val="000000"/>
                <w:sz w:val="24"/>
                <w:szCs w:val="24"/>
                <w:lang w:val="x-none" w:eastAsia="x-none"/>
              </w:rPr>
              <w:instrText xml:space="preserve"> DOCPROPERTY  "#05-Название отчета"  \* MERGEFORMAT </w:instrText>
            </w:r>
            <w:r w:rsidRPr="00E34E7D">
              <w:rPr>
                <w:rFonts w:ascii="Times New Roman" w:hAnsi="Times New Roman" w:cs="Times New Roman"/>
                <w:color w:val="000000"/>
                <w:sz w:val="24"/>
                <w:szCs w:val="24"/>
                <w:lang w:val="x-none" w:eastAsia="x-none"/>
              </w:rPr>
              <w:fldChar w:fldCharType="separate"/>
            </w:r>
            <w:r w:rsidRPr="00E34E7D">
              <w:rPr>
                <w:rFonts w:ascii="Times New Roman" w:hAnsi="Times New Roman" w:cs="Times New Roman"/>
                <w:color w:val="000000"/>
                <w:sz w:val="24"/>
                <w:szCs w:val="24"/>
                <w:lang w:val="x-none" w:eastAsia="x-none"/>
              </w:rPr>
              <w:fldChar w:fldCharType="begin"/>
            </w:r>
            <w:r w:rsidRPr="00E34E7D">
              <w:rPr>
                <w:rFonts w:ascii="Times New Roman" w:hAnsi="Times New Roman" w:cs="Times New Roman"/>
                <w:color w:val="000000"/>
                <w:sz w:val="24"/>
                <w:szCs w:val="24"/>
                <w:lang w:val="x-none" w:eastAsia="x-none"/>
              </w:rPr>
              <w:instrText xml:space="preserve"> DOCPROPERTY  "#05-Название отчета"  \* MERGEFORMAT </w:instrText>
            </w:r>
            <w:r w:rsidRPr="00E34E7D">
              <w:rPr>
                <w:rFonts w:ascii="Times New Roman" w:hAnsi="Times New Roman" w:cs="Times New Roman"/>
                <w:color w:val="000000"/>
                <w:sz w:val="24"/>
                <w:szCs w:val="24"/>
                <w:lang w:val="x-none" w:eastAsia="x-none"/>
              </w:rPr>
              <w:fldChar w:fldCharType="separate"/>
            </w:r>
            <w:r w:rsidRPr="00E34E7D">
              <w:rPr>
                <w:rFonts w:ascii="Times New Roman" w:hAnsi="Times New Roman" w:cs="Times New Roman"/>
                <w:color w:val="000000"/>
                <w:sz w:val="24"/>
                <w:szCs w:val="24"/>
                <w:lang w:val="x-none" w:eastAsia="x-none"/>
              </w:rPr>
              <w:t>Куст скважин №216. Дополнительные скважины куста №31. Обустройство объектов эксплуатации Южной части Приобского месторождения</w:t>
            </w:r>
            <w:r w:rsidRPr="00E34E7D">
              <w:rPr>
                <w:rFonts w:ascii="Times New Roman" w:hAnsi="Times New Roman" w:cs="Times New Roman"/>
                <w:color w:val="000000"/>
                <w:sz w:val="24"/>
                <w:szCs w:val="24"/>
                <w:lang w:val="x-none" w:eastAsia="x-none"/>
              </w:rPr>
              <w:fldChar w:fldCharType="end"/>
            </w:r>
            <w:r w:rsidRPr="00E34E7D">
              <w:rPr>
                <w:rFonts w:ascii="Times New Roman" w:hAnsi="Times New Roman" w:cs="Times New Roman"/>
                <w:color w:val="000000"/>
                <w:sz w:val="24"/>
                <w:szCs w:val="24"/>
                <w:lang w:val="x-none" w:eastAsia="x-none"/>
              </w:rPr>
              <w:fldChar w:fldCharType="end"/>
            </w:r>
            <w:r w:rsidRPr="00E34E7D">
              <w:rPr>
                <w:rFonts w:ascii="Times New Roman" w:hAnsi="Times New Roman" w:cs="Times New Roman"/>
                <w:color w:val="000000"/>
                <w:sz w:val="24"/>
                <w:szCs w:val="24"/>
                <w:lang w:val="x-none" w:eastAsia="x-none"/>
              </w:rPr>
              <w:t>»</w:t>
            </w:r>
          </w:p>
        </w:tc>
        <w:tc>
          <w:tcPr>
            <w:tcW w:w="1842" w:type="dxa"/>
            <w:shd w:val="clear" w:color="auto" w:fill="auto"/>
            <w:vAlign w:val="center"/>
          </w:tcPr>
          <w:p w:rsidR="00E34E7D" w:rsidRPr="00E34E7D" w:rsidRDefault="00E34E7D" w:rsidP="00E34E7D">
            <w:pPr>
              <w:ind w:left="-108" w:right="-108"/>
              <w:contextualSpacing/>
              <w:jc w:val="center"/>
              <w:rPr>
                <w:rFonts w:ascii="Times New Roman" w:hAnsi="Times New Roman" w:cs="Times New Roman"/>
                <w:color w:val="000000"/>
                <w:sz w:val="24"/>
                <w:szCs w:val="24"/>
                <w:lang w:eastAsia="x-none"/>
              </w:rPr>
            </w:pPr>
            <w:r w:rsidRPr="00E34E7D">
              <w:rPr>
                <w:rFonts w:ascii="Times New Roman" w:hAnsi="Times New Roman" w:cs="Times New Roman"/>
                <w:sz w:val="24"/>
                <w:szCs w:val="24"/>
              </w:rPr>
              <w:t>76,9502</w:t>
            </w:r>
          </w:p>
        </w:tc>
        <w:tc>
          <w:tcPr>
            <w:tcW w:w="2410" w:type="dxa"/>
            <w:vAlign w:val="center"/>
          </w:tcPr>
          <w:p w:rsidR="00E34E7D" w:rsidRPr="00E34E7D" w:rsidRDefault="00E34E7D" w:rsidP="00E34E7D">
            <w:pPr>
              <w:ind w:left="-120" w:right="-84"/>
              <w:jc w:val="center"/>
              <w:rPr>
                <w:rFonts w:ascii="Times New Roman" w:hAnsi="Times New Roman" w:cs="Times New Roman"/>
                <w:sz w:val="24"/>
                <w:szCs w:val="24"/>
              </w:rPr>
            </w:pPr>
            <w:r w:rsidRPr="00E34E7D">
              <w:rPr>
                <w:rFonts w:ascii="Times New Roman" w:hAnsi="Times New Roman" w:cs="Times New Roman"/>
                <w:sz w:val="24"/>
                <w:szCs w:val="24"/>
              </w:rPr>
              <w:t>27,3601</w:t>
            </w:r>
          </w:p>
        </w:tc>
        <w:tc>
          <w:tcPr>
            <w:tcW w:w="1276" w:type="dxa"/>
            <w:vAlign w:val="center"/>
          </w:tcPr>
          <w:p w:rsidR="00E34E7D" w:rsidRPr="00E34E7D" w:rsidRDefault="00E34E7D" w:rsidP="00E34E7D">
            <w:pPr>
              <w:ind w:left="-108" w:right="-108"/>
              <w:contextualSpacing/>
              <w:jc w:val="center"/>
              <w:rPr>
                <w:rFonts w:ascii="Times New Roman" w:hAnsi="Times New Roman" w:cs="Times New Roman"/>
                <w:color w:val="000000"/>
                <w:sz w:val="24"/>
                <w:szCs w:val="24"/>
                <w:lang w:eastAsia="x-none"/>
              </w:rPr>
            </w:pPr>
            <w:r w:rsidRPr="00E34E7D">
              <w:rPr>
                <w:rFonts w:ascii="Times New Roman" w:hAnsi="Times New Roman" w:cs="Times New Roman"/>
                <w:sz w:val="24"/>
                <w:szCs w:val="24"/>
              </w:rPr>
              <w:t>104,3103</w:t>
            </w:r>
          </w:p>
        </w:tc>
      </w:tr>
    </w:tbl>
    <w:p w:rsidR="009F0019" w:rsidRPr="009F0019" w:rsidRDefault="009F0019" w:rsidP="009F0019">
      <w:pPr>
        <w:pStyle w:val="048"/>
        <w:spacing w:before="120" w:line="240" w:lineRule="auto"/>
        <w:ind w:left="0" w:right="0" w:firstLine="709"/>
        <w:rPr>
          <w:rFonts w:ascii="Times New Roman" w:hAnsi="Times New Roman"/>
          <w:color w:val="000000"/>
          <w:sz w:val="28"/>
          <w:szCs w:val="28"/>
        </w:rPr>
      </w:pPr>
      <w:bookmarkStart w:id="5" w:name="_Hlk67059342"/>
      <w:r w:rsidRPr="009F0019">
        <w:rPr>
          <w:rFonts w:ascii="Times New Roman" w:hAnsi="Times New Roman"/>
          <w:color w:val="000000"/>
          <w:sz w:val="28"/>
          <w:szCs w:val="28"/>
        </w:rPr>
        <w:t>В проекте межевания территории отсутствуют образуемые земельные участки, которые после образования будут относиться к территориям общего пользования или имуществу общего пользования.</w:t>
      </w:r>
    </w:p>
    <w:p w:rsidR="009F0019" w:rsidRPr="009F0019" w:rsidRDefault="009F0019" w:rsidP="009F0019">
      <w:pPr>
        <w:pStyle w:val="048"/>
        <w:spacing w:line="240" w:lineRule="auto"/>
        <w:ind w:left="0" w:right="0" w:firstLine="709"/>
        <w:rPr>
          <w:rFonts w:ascii="Times New Roman" w:hAnsi="Times New Roman"/>
          <w:color w:val="000000"/>
          <w:sz w:val="28"/>
          <w:szCs w:val="28"/>
        </w:rPr>
      </w:pPr>
      <w:r w:rsidRPr="009F0019">
        <w:rPr>
          <w:rFonts w:ascii="Times New Roman" w:hAnsi="Times New Roman"/>
          <w:color w:val="000000"/>
          <w:sz w:val="28"/>
          <w:szCs w:val="28"/>
        </w:rPr>
        <w:t xml:space="preserve">Изъятие образуемых земельных участков не требуется, согласно </w:t>
      </w:r>
      <w:r w:rsidRPr="009F0019">
        <w:rPr>
          <w:rFonts w:ascii="Times New Roman" w:hAnsi="Times New Roman"/>
          <w:color w:val="000000"/>
          <w:sz w:val="28"/>
          <w:szCs w:val="28"/>
        </w:rPr>
        <w:br/>
        <w:t>ст. 39.33 Земельного Кодекса РФ.</w:t>
      </w:r>
    </w:p>
    <w:p w:rsidR="009F0019" w:rsidRPr="009F0019" w:rsidRDefault="009F0019" w:rsidP="009F0019">
      <w:pPr>
        <w:pStyle w:val="048"/>
        <w:spacing w:line="240" w:lineRule="auto"/>
        <w:ind w:left="0" w:right="0" w:firstLine="709"/>
        <w:rPr>
          <w:rFonts w:ascii="Times New Roman" w:hAnsi="Times New Roman"/>
          <w:color w:val="000000"/>
          <w:sz w:val="28"/>
          <w:szCs w:val="28"/>
        </w:rPr>
      </w:pPr>
      <w:r w:rsidRPr="009F0019">
        <w:rPr>
          <w:rFonts w:ascii="Times New Roman" w:hAnsi="Times New Roman"/>
          <w:color w:val="000000"/>
          <w:sz w:val="28"/>
          <w:szCs w:val="28"/>
        </w:rPr>
        <w:t xml:space="preserve">Чертежи межевания выполнены в масштабе (1:5000) с указанием границ существующих земельных участков, образуемых земельных участков, </w:t>
      </w:r>
      <w:r w:rsidRPr="009F0019">
        <w:rPr>
          <w:rFonts w:ascii="Times New Roman" w:hAnsi="Times New Roman"/>
          <w:color w:val="000000"/>
          <w:sz w:val="28"/>
          <w:szCs w:val="28"/>
        </w:rPr>
        <w:lastRenderedPageBreak/>
        <w:t>условных номеров образуемых земельных участков, поворотных точек границ образуемых земельных участков и их координат.</w:t>
      </w:r>
    </w:p>
    <w:p w:rsidR="009F0019" w:rsidRPr="009F0019" w:rsidRDefault="009F0019" w:rsidP="009F0019">
      <w:pPr>
        <w:pStyle w:val="048"/>
        <w:spacing w:line="240" w:lineRule="auto"/>
        <w:ind w:left="0" w:right="0" w:firstLine="709"/>
        <w:rPr>
          <w:rFonts w:ascii="Times New Roman" w:hAnsi="Times New Roman"/>
          <w:color w:val="000000"/>
          <w:sz w:val="28"/>
          <w:szCs w:val="28"/>
        </w:rPr>
      </w:pPr>
    </w:p>
    <w:bookmarkEnd w:id="5"/>
    <w:p w:rsidR="009F0019" w:rsidRPr="009F0019" w:rsidRDefault="009F0019" w:rsidP="009F0019">
      <w:pPr>
        <w:pStyle w:val="048"/>
        <w:spacing w:line="240" w:lineRule="auto"/>
        <w:ind w:left="0" w:right="0" w:firstLine="850"/>
        <w:rPr>
          <w:rFonts w:ascii="Times New Roman" w:hAnsi="Times New Roman"/>
          <w:b/>
          <w:sz w:val="2"/>
          <w:szCs w:val="2"/>
          <w:highlight w:val="yellow"/>
        </w:rPr>
      </w:pPr>
    </w:p>
    <w:p w:rsidR="009F0019" w:rsidRPr="009F0019" w:rsidRDefault="009F0019" w:rsidP="0011539E">
      <w:pPr>
        <w:pStyle w:val="2"/>
        <w:spacing w:before="0"/>
        <w:ind w:left="0" w:firstLine="0"/>
        <w:rPr>
          <w:rFonts w:ascii="Times New Roman" w:eastAsia="Times New Roman" w:hAnsi="Times New Roman" w:cs="Times New Roman"/>
          <w:b/>
          <w:iCs w:val="0"/>
          <w:smallCaps w:val="0"/>
          <w:sz w:val="28"/>
          <w:lang w:eastAsia="ru-RU"/>
        </w:rPr>
      </w:pPr>
      <w:r w:rsidRPr="009F0019">
        <w:rPr>
          <w:rFonts w:ascii="Times New Roman" w:eastAsia="Times New Roman" w:hAnsi="Times New Roman" w:cs="Times New Roman"/>
          <w:b/>
          <w:iCs w:val="0"/>
          <w:smallCaps w:val="0"/>
          <w:sz w:val="28"/>
          <w:lang w:eastAsia="ru-RU"/>
        </w:rPr>
        <w:t>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rsidR="009F0019" w:rsidRPr="009F0019" w:rsidRDefault="009F0019" w:rsidP="009F0019">
      <w:pPr>
        <w:pStyle w:val="048"/>
        <w:spacing w:line="240" w:lineRule="auto"/>
        <w:ind w:left="0" w:right="0" w:firstLine="709"/>
        <w:rPr>
          <w:rFonts w:ascii="Times New Roman" w:hAnsi="Times New Roman"/>
          <w:color w:val="000000"/>
          <w:sz w:val="28"/>
          <w:szCs w:val="28"/>
        </w:rPr>
      </w:pPr>
      <w:r w:rsidRPr="009F0019">
        <w:rPr>
          <w:rFonts w:ascii="Times New Roman" w:hAnsi="Times New Roman"/>
          <w:color w:val="000000"/>
          <w:sz w:val="28"/>
          <w:szCs w:val="28"/>
        </w:rPr>
        <w:t xml:space="preserve">Виды разрешённого использования для земельных участков лесного фонда устанавливаются в соответствии со ст.25 Лесного Кодекса РФ. </w:t>
      </w:r>
    </w:p>
    <w:p w:rsidR="009F0019" w:rsidRPr="009F0019" w:rsidRDefault="009F0019" w:rsidP="009F0019">
      <w:pPr>
        <w:pStyle w:val="affff9"/>
        <w:spacing w:before="120" w:after="120" w:line="240" w:lineRule="auto"/>
        <w:ind w:firstLine="0"/>
        <w:rPr>
          <w:szCs w:val="28"/>
        </w:rPr>
      </w:pPr>
      <w:r w:rsidRPr="009F0019">
        <w:rPr>
          <w:szCs w:val="28"/>
        </w:rPr>
        <w:t>Таблица 2 - Вид разрешённого использования земельных участков, подлежащих межеванию</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2552"/>
        <w:gridCol w:w="2268"/>
      </w:tblGrid>
      <w:tr w:rsidR="006F7145" w:rsidRPr="006F7145" w:rsidTr="006F7145">
        <w:trPr>
          <w:trHeight w:val="227"/>
          <w:tblHeader/>
        </w:trPr>
        <w:tc>
          <w:tcPr>
            <w:tcW w:w="3119" w:type="dxa"/>
            <w:tcBorders>
              <w:top w:val="single" w:sz="4" w:space="0" w:color="auto"/>
              <w:left w:val="single" w:sz="4" w:space="0" w:color="auto"/>
              <w:bottom w:val="single" w:sz="4" w:space="0" w:color="auto"/>
              <w:right w:val="single" w:sz="4" w:space="0" w:color="auto"/>
            </w:tcBorders>
            <w:vAlign w:val="center"/>
            <w:hideMark/>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bookmarkStart w:id="6" w:name="_Hlk64384344"/>
            <w:r w:rsidRPr="006F7145">
              <w:rPr>
                <w:rFonts w:ascii="Times New Roman" w:eastAsia="Times New Roman" w:hAnsi="Times New Roman" w:cs="Times New Roman"/>
                <w:sz w:val="24"/>
                <w:szCs w:val="24"/>
                <w:lang w:eastAsia="ru-RU"/>
              </w:rPr>
              <w:t>Кадастровый номер земельного участка</w:t>
            </w:r>
          </w:p>
        </w:tc>
        <w:tc>
          <w:tcPr>
            <w:tcW w:w="1559"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lang w:eastAsia="ru-RU"/>
              </w:rPr>
              <w:t>Площадь земельного участка, га</w:t>
            </w:r>
          </w:p>
        </w:tc>
        <w:tc>
          <w:tcPr>
            <w:tcW w:w="2552"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shd w:val="clear" w:color="auto" w:fill="FFFFFF"/>
                <w:lang w:eastAsia="ru-RU"/>
              </w:rPr>
              <w:t>Категория земель</w:t>
            </w:r>
          </w:p>
        </w:tc>
        <w:tc>
          <w:tcPr>
            <w:tcW w:w="2268" w:type="dxa"/>
            <w:tcBorders>
              <w:top w:val="single" w:sz="4" w:space="0" w:color="auto"/>
              <w:left w:val="single" w:sz="4" w:space="0" w:color="auto"/>
              <w:bottom w:val="single" w:sz="4" w:space="0" w:color="auto"/>
              <w:right w:val="single" w:sz="4" w:space="0" w:color="auto"/>
            </w:tcBorders>
            <w:vAlign w:val="center"/>
            <w:hideMark/>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r w:rsidRPr="006F7145">
              <w:rPr>
                <w:rFonts w:ascii="Times New Roman" w:eastAsia="Times New Roman" w:hAnsi="Times New Roman" w:cs="Times New Roman"/>
                <w:sz w:val="24"/>
                <w:szCs w:val="24"/>
                <w:shd w:val="clear" w:color="auto" w:fill="FFFFFF"/>
                <w:lang w:eastAsia="ru-RU"/>
              </w:rPr>
              <w:t>Вид разрешенного использования</w:t>
            </w:r>
          </w:p>
        </w:tc>
      </w:tr>
      <w:tr w:rsidR="006F7145" w:rsidRPr="006F7145" w:rsidTr="006F7145">
        <w:trPr>
          <w:trHeight w:val="227"/>
          <w:tblHeader/>
        </w:trPr>
        <w:tc>
          <w:tcPr>
            <w:tcW w:w="3119"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r w:rsidRPr="006F7145">
              <w:rPr>
                <w:rFonts w:ascii="Times New Roman" w:eastAsia="Times New Roman" w:hAnsi="Times New Roman" w:cs="Times New Roman"/>
                <w:sz w:val="24"/>
                <w:szCs w:val="24"/>
                <w:lang w:eastAsia="ru-RU"/>
              </w:rPr>
              <w:t>86:02:1001001:</w:t>
            </w:r>
            <w:proofErr w:type="gramStart"/>
            <w:r w:rsidRPr="006F7145">
              <w:rPr>
                <w:rFonts w:ascii="Times New Roman" w:eastAsia="Times New Roman" w:hAnsi="Times New Roman" w:cs="Times New Roman"/>
                <w:sz w:val="24"/>
                <w:szCs w:val="24"/>
                <w:lang w:eastAsia="ru-RU"/>
              </w:rPr>
              <w:t>2004:ЗУ</w:t>
            </w:r>
            <w:proofErr w:type="gramEnd"/>
            <w:r w:rsidRPr="006F7145">
              <w:rPr>
                <w:rFonts w:ascii="Times New Roman" w:eastAsia="Times New Roman" w:hAnsi="Times New Roman" w:cs="Times New Roman"/>
                <w:sz w:val="24"/>
                <w:szCs w:val="24"/>
                <w:lang w:eastAsia="ru-RU"/>
              </w:rPr>
              <w:t>1</w:t>
            </w:r>
          </w:p>
        </w:tc>
        <w:tc>
          <w:tcPr>
            <w:tcW w:w="1559"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r w:rsidRPr="006F7145">
              <w:rPr>
                <w:rFonts w:ascii="Times New Roman" w:eastAsia="Times New Roman" w:hAnsi="Times New Roman" w:cs="Times New Roman"/>
                <w:sz w:val="24"/>
                <w:szCs w:val="24"/>
                <w:lang w:eastAsia="ru-RU"/>
              </w:rPr>
              <w:t>49,7672</w:t>
            </w:r>
          </w:p>
        </w:tc>
        <w:tc>
          <w:tcPr>
            <w:tcW w:w="2552"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lang w:eastAsia="ru-RU"/>
              </w:rPr>
              <w:t>Земли лесного фонда</w:t>
            </w:r>
          </w:p>
        </w:tc>
        <w:tc>
          <w:tcPr>
            <w:tcW w:w="2268" w:type="dxa"/>
            <w:tcBorders>
              <w:top w:val="single" w:sz="4" w:space="0" w:color="auto"/>
              <w:left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shd w:val="clear" w:color="auto" w:fill="FFFFFF"/>
                <w:lang w:eastAsia="ru-RU"/>
              </w:rPr>
              <w:t>строительство, реконструкция, эксплуатация линейных объектов</w:t>
            </w:r>
          </w:p>
        </w:tc>
      </w:tr>
      <w:tr w:rsidR="006F7145" w:rsidRPr="006F7145" w:rsidTr="006F7145">
        <w:trPr>
          <w:trHeight w:val="227"/>
          <w:tblHeader/>
        </w:trPr>
        <w:tc>
          <w:tcPr>
            <w:tcW w:w="3119"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r w:rsidRPr="006F7145">
              <w:rPr>
                <w:rFonts w:ascii="Times New Roman" w:eastAsia="Times New Roman" w:hAnsi="Times New Roman" w:cs="Times New Roman"/>
                <w:sz w:val="24"/>
                <w:szCs w:val="24"/>
                <w:lang w:eastAsia="ru-RU"/>
              </w:rPr>
              <w:t>86:02:1001001:</w:t>
            </w:r>
            <w:proofErr w:type="gramStart"/>
            <w:r w:rsidRPr="006F7145">
              <w:rPr>
                <w:rFonts w:ascii="Times New Roman" w:eastAsia="Times New Roman" w:hAnsi="Times New Roman" w:cs="Times New Roman"/>
                <w:sz w:val="24"/>
                <w:szCs w:val="24"/>
                <w:lang w:eastAsia="ru-RU"/>
              </w:rPr>
              <w:t>2004:ЗУ</w:t>
            </w:r>
            <w:proofErr w:type="gramEnd"/>
            <w:r w:rsidRPr="006F7145">
              <w:rPr>
                <w:rFonts w:ascii="Times New Roman" w:eastAsia="Times New Roman" w:hAnsi="Times New Roman" w:cs="Times New Roman"/>
                <w:sz w:val="24"/>
                <w:szCs w:val="24"/>
                <w:lang w:eastAsia="ru-RU"/>
              </w:rPr>
              <w:t>2</w:t>
            </w:r>
          </w:p>
        </w:tc>
        <w:tc>
          <w:tcPr>
            <w:tcW w:w="1559"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lang w:eastAsia="ru-RU"/>
              </w:rPr>
            </w:pPr>
            <w:r w:rsidRPr="006F7145">
              <w:rPr>
                <w:rFonts w:ascii="Times New Roman" w:eastAsia="Times New Roman" w:hAnsi="Times New Roman" w:cs="Times New Roman"/>
                <w:sz w:val="24"/>
                <w:szCs w:val="24"/>
                <w:lang w:eastAsia="ru-RU"/>
              </w:rPr>
              <w:t>27,1830</w:t>
            </w:r>
          </w:p>
        </w:tc>
        <w:tc>
          <w:tcPr>
            <w:tcW w:w="2552" w:type="dxa"/>
            <w:tcBorders>
              <w:top w:val="single" w:sz="4" w:space="0" w:color="auto"/>
              <w:left w:val="single" w:sz="4" w:space="0" w:color="auto"/>
              <w:bottom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lang w:eastAsia="ru-RU"/>
              </w:rPr>
              <w:t>Земли лесного фонда</w:t>
            </w:r>
          </w:p>
        </w:tc>
        <w:tc>
          <w:tcPr>
            <w:tcW w:w="2268" w:type="dxa"/>
            <w:tcBorders>
              <w:left w:val="single" w:sz="4" w:space="0" w:color="auto"/>
              <w:right w:val="single" w:sz="4" w:space="0" w:color="auto"/>
            </w:tcBorders>
            <w:vAlign w:val="center"/>
          </w:tcPr>
          <w:p w:rsidR="006F7145" w:rsidRPr="006F7145" w:rsidRDefault="006F7145" w:rsidP="006F7145">
            <w:pPr>
              <w:spacing w:after="0" w:line="240" w:lineRule="auto"/>
              <w:ind w:left="-57" w:right="-57"/>
              <w:jc w:val="center"/>
              <w:rPr>
                <w:rFonts w:ascii="Times New Roman" w:eastAsia="Times New Roman" w:hAnsi="Times New Roman" w:cs="Times New Roman"/>
                <w:sz w:val="24"/>
                <w:szCs w:val="24"/>
                <w:shd w:val="clear" w:color="auto" w:fill="FFFFFF"/>
                <w:lang w:eastAsia="ru-RU"/>
              </w:rPr>
            </w:pPr>
            <w:r w:rsidRPr="006F7145">
              <w:rPr>
                <w:rFonts w:ascii="Times New Roman" w:eastAsia="Times New Roman" w:hAnsi="Times New Roman" w:cs="Times New Roman"/>
                <w:sz w:val="24"/>
                <w:szCs w:val="24"/>
                <w:lang w:eastAsia="ru-RU"/>
              </w:rPr>
              <w:t>Осуществление геологического изучения недр, разведка и добыча полезных ископаемых</w:t>
            </w:r>
          </w:p>
        </w:tc>
      </w:tr>
      <w:bookmarkEnd w:id="6"/>
    </w:tbl>
    <w:p w:rsidR="008314A4" w:rsidRDefault="008314A4" w:rsidP="0011539E">
      <w:pPr>
        <w:pStyle w:val="2"/>
        <w:spacing w:before="240"/>
        <w:ind w:left="0" w:firstLine="0"/>
        <w:rPr>
          <w:rFonts w:ascii="Times New Roman" w:eastAsia="Times New Roman" w:hAnsi="Times New Roman" w:cs="Times New Roman"/>
          <w:b/>
          <w:iCs w:val="0"/>
          <w:smallCaps w:val="0"/>
          <w:sz w:val="28"/>
          <w:lang w:eastAsia="ru-RU"/>
        </w:rPr>
      </w:pPr>
    </w:p>
    <w:p w:rsidR="009F0019" w:rsidRPr="009F0019" w:rsidRDefault="009F0019" w:rsidP="0011539E">
      <w:pPr>
        <w:pStyle w:val="2"/>
        <w:spacing w:before="240"/>
        <w:ind w:left="0" w:firstLine="0"/>
        <w:rPr>
          <w:rFonts w:ascii="Times New Roman" w:hAnsi="Times New Roman" w:cs="Times New Roman"/>
          <w:sz w:val="28"/>
        </w:rPr>
      </w:pPr>
      <w:r w:rsidRPr="009F0019">
        <w:rPr>
          <w:rFonts w:ascii="Times New Roman" w:eastAsia="Times New Roman" w:hAnsi="Times New Roman" w:cs="Times New Roman"/>
          <w:b/>
          <w:iCs w:val="0"/>
          <w:smallCaps w:val="0"/>
          <w:sz w:val="28"/>
          <w:lang w:eastAsia="ru-RU"/>
        </w:rPr>
        <w:t>Целевое назначение лесов, вид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rsidR="009F0019" w:rsidRPr="009F0019" w:rsidRDefault="009F0019" w:rsidP="009F0019">
      <w:pPr>
        <w:pStyle w:val="048"/>
        <w:spacing w:line="240" w:lineRule="auto"/>
        <w:ind w:left="0" w:right="28" w:firstLine="709"/>
        <w:rPr>
          <w:rFonts w:ascii="Times New Roman" w:hAnsi="Times New Roman"/>
          <w:color w:val="000000"/>
          <w:sz w:val="28"/>
          <w:szCs w:val="28"/>
        </w:rPr>
      </w:pPr>
      <w:r w:rsidRPr="009F0019">
        <w:rPr>
          <w:rFonts w:ascii="Times New Roman" w:hAnsi="Times New Roman"/>
          <w:color w:val="000000"/>
          <w:sz w:val="28"/>
          <w:szCs w:val="28"/>
        </w:rPr>
        <w:t>Целевое назначение лесов – эксплуатационные леса.</w:t>
      </w:r>
    </w:p>
    <w:p w:rsidR="006F7145" w:rsidRDefault="006F7145" w:rsidP="009F0019">
      <w:pPr>
        <w:pStyle w:val="048"/>
        <w:spacing w:line="240" w:lineRule="auto"/>
        <w:ind w:left="0" w:right="28" w:firstLine="709"/>
        <w:contextualSpacing/>
        <w:rPr>
          <w:rFonts w:ascii="Times New Roman" w:hAnsi="Times New Roman"/>
          <w:color w:val="000000"/>
          <w:sz w:val="28"/>
          <w:szCs w:val="28"/>
        </w:rPr>
      </w:pPr>
      <w:r w:rsidRPr="006F7145">
        <w:rPr>
          <w:rFonts w:ascii="Times New Roman" w:hAnsi="Times New Roman"/>
          <w:color w:val="000000"/>
          <w:sz w:val="28"/>
          <w:szCs w:val="28"/>
        </w:rPr>
        <w:t>Виды разрешенного использования - осуществление геологического изучения недр, разведка и добыча полезных ископаемых, строительство, реконструкция, эксплуатация линейных объектов.</w:t>
      </w: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A4745D" w:rsidRDefault="00A4745D" w:rsidP="009F0019">
      <w:pPr>
        <w:pStyle w:val="048"/>
        <w:spacing w:line="240" w:lineRule="auto"/>
        <w:ind w:left="0" w:right="28" w:firstLine="709"/>
        <w:contextualSpacing/>
        <w:rPr>
          <w:rFonts w:ascii="Times New Roman" w:hAnsi="Times New Roman"/>
          <w:color w:val="000000"/>
          <w:sz w:val="28"/>
          <w:szCs w:val="28"/>
        </w:rPr>
      </w:pPr>
    </w:p>
    <w:p w:rsidR="009F0019" w:rsidRPr="009F0019" w:rsidRDefault="009F0019" w:rsidP="009F0019">
      <w:pPr>
        <w:pStyle w:val="048"/>
        <w:spacing w:line="240" w:lineRule="auto"/>
        <w:ind w:left="0" w:right="28" w:firstLine="709"/>
        <w:contextualSpacing/>
        <w:rPr>
          <w:rFonts w:ascii="Times New Roman" w:hAnsi="Times New Roman"/>
          <w:color w:val="000000"/>
          <w:sz w:val="28"/>
          <w:szCs w:val="28"/>
        </w:rPr>
      </w:pPr>
      <w:r w:rsidRPr="009F0019">
        <w:rPr>
          <w:rFonts w:ascii="Times New Roman" w:hAnsi="Times New Roman"/>
          <w:color w:val="000000"/>
          <w:sz w:val="28"/>
          <w:szCs w:val="28"/>
        </w:rPr>
        <w:lastRenderedPageBreak/>
        <w:t>Количественные и качественные характеристики лесного участка:</w:t>
      </w:r>
    </w:p>
    <w:p w:rsidR="009F0019" w:rsidRPr="009F0019" w:rsidRDefault="009F0019" w:rsidP="009F0019">
      <w:pPr>
        <w:pStyle w:val="048"/>
        <w:spacing w:line="240" w:lineRule="auto"/>
        <w:ind w:left="0" w:firstLine="0"/>
        <w:contextualSpacing/>
        <w:jc w:val="center"/>
        <w:rPr>
          <w:rFonts w:ascii="Times New Roman" w:hAnsi="Times New Roman"/>
          <w:color w:val="000000"/>
          <w:sz w:val="28"/>
          <w:szCs w:val="28"/>
        </w:rPr>
      </w:pPr>
      <w:r w:rsidRPr="009F0019">
        <w:rPr>
          <w:rFonts w:ascii="Times New Roman" w:hAnsi="Times New Roman"/>
          <w:color w:val="000000"/>
          <w:sz w:val="28"/>
          <w:szCs w:val="28"/>
        </w:rPr>
        <w:t>Характеристика лесного участка</w:t>
      </w:r>
    </w:p>
    <w:tbl>
      <w:tblPr>
        <w:tblW w:w="9461" w:type="dxa"/>
        <w:tblInd w:w="113" w:type="dxa"/>
        <w:tblLayout w:type="fixed"/>
        <w:tblLook w:val="04A0" w:firstRow="1" w:lastRow="0" w:firstColumn="1" w:lastColumn="0" w:noHBand="0" w:noVBand="1"/>
      </w:tblPr>
      <w:tblGrid>
        <w:gridCol w:w="1867"/>
        <w:gridCol w:w="24"/>
        <w:gridCol w:w="1217"/>
        <w:gridCol w:w="420"/>
        <w:gridCol w:w="410"/>
        <w:gridCol w:w="461"/>
        <w:gridCol w:w="688"/>
        <w:gridCol w:w="281"/>
        <w:gridCol w:w="403"/>
        <w:gridCol w:w="963"/>
        <w:gridCol w:w="964"/>
        <w:gridCol w:w="1023"/>
        <w:gridCol w:w="740"/>
      </w:tblGrid>
      <w:tr w:rsidR="00A4745D" w:rsidRPr="00A4745D" w:rsidTr="00A4745D">
        <w:trPr>
          <w:trHeight w:val="453"/>
        </w:trPr>
        <w:tc>
          <w:tcPr>
            <w:tcW w:w="189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79"/>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Целевое назначение лесов</w:t>
            </w:r>
          </w:p>
        </w:tc>
        <w:tc>
          <w:tcPr>
            <w:tcW w:w="12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Участковое лесничество/урочище (при наличии)</w:t>
            </w:r>
          </w:p>
        </w:tc>
        <w:tc>
          <w:tcPr>
            <w:tcW w:w="420" w:type="dxa"/>
            <w:vMerge w:val="restart"/>
            <w:tcBorders>
              <w:top w:val="single" w:sz="4" w:space="0" w:color="auto"/>
              <w:left w:val="single" w:sz="4" w:space="0" w:color="auto"/>
              <w:bottom w:val="single" w:sz="4" w:space="0" w:color="auto"/>
              <w:right w:val="single" w:sz="4" w:space="0" w:color="000000"/>
            </w:tcBorders>
            <w:shd w:val="clear" w:color="000000" w:fill="FFFFFF"/>
            <w:textDirection w:val="btLr"/>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Лесной квартал</w:t>
            </w:r>
          </w:p>
        </w:tc>
        <w:tc>
          <w:tcPr>
            <w:tcW w:w="41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Лесотаксационный выдел</w:t>
            </w:r>
          </w:p>
        </w:tc>
        <w:tc>
          <w:tcPr>
            <w:tcW w:w="461"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Преобладающая порода</w:t>
            </w:r>
          </w:p>
        </w:tc>
        <w:tc>
          <w:tcPr>
            <w:tcW w:w="1372"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Площадь (га)/</w:t>
            </w:r>
            <w:r w:rsidRPr="00A4745D">
              <w:rPr>
                <w:rFonts w:ascii="Times New Roman" w:eastAsia="Times New Roman" w:hAnsi="Times New Roman" w:cs="Times New Roman"/>
                <w:color w:val="000000"/>
                <w:sz w:val="20"/>
                <w:szCs w:val="20"/>
                <w:lang w:eastAsia="ru-RU"/>
              </w:rPr>
              <w:br/>
              <w:t>запас древесины (</w:t>
            </w:r>
            <w:proofErr w:type="spellStart"/>
            <w:r w:rsidRPr="00A4745D">
              <w:rPr>
                <w:rFonts w:ascii="Times New Roman" w:eastAsia="Times New Roman" w:hAnsi="Times New Roman" w:cs="Times New Roman"/>
                <w:color w:val="000000"/>
                <w:sz w:val="20"/>
                <w:szCs w:val="20"/>
                <w:lang w:eastAsia="ru-RU"/>
              </w:rPr>
              <w:t>куб.м</w:t>
            </w:r>
            <w:proofErr w:type="spellEnd"/>
            <w:r w:rsidRPr="00A4745D">
              <w:rPr>
                <w:rFonts w:ascii="Times New Roman" w:eastAsia="Times New Roman" w:hAnsi="Times New Roman" w:cs="Times New Roman"/>
                <w:color w:val="000000"/>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bottom"/>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 xml:space="preserve">В том числе по группам возраста древостоя </w:t>
            </w:r>
            <w:r w:rsidRPr="00A4745D">
              <w:rPr>
                <w:rFonts w:ascii="Times New Roman" w:eastAsia="Times New Roman" w:hAnsi="Times New Roman" w:cs="Times New Roman"/>
                <w:color w:val="000000"/>
                <w:sz w:val="20"/>
                <w:szCs w:val="20"/>
                <w:lang w:eastAsia="ru-RU"/>
              </w:rPr>
              <w:br/>
              <w:t>(га / куб. м)</w:t>
            </w:r>
          </w:p>
        </w:tc>
      </w:tr>
      <w:tr w:rsidR="00A4745D" w:rsidRPr="00A4745D" w:rsidTr="00A4745D">
        <w:trPr>
          <w:trHeight w:val="1691"/>
        </w:trPr>
        <w:tc>
          <w:tcPr>
            <w:tcW w:w="1891" w:type="dxa"/>
            <w:gridSpan w:val="2"/>
            <w:vMerge/>
            <w:tcBorders>
              <w:top w:val="single" w:sz="4" w:space="0" w:color="auto"/>
              <w:left w:val="single" w:sz="4" w:space="0" w:color="auto"/>
              <w:bottom w:val="single" w:sz="4" w:space="0" w:color="auto"/>
              <w:right w:val="single" w:sz="4" w:space="0" w:color="auto"/>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420" w:type="dxa"/>
            <w:vMerge/>
            <w:tcBorders>
              <w:top w:val="single" w:sz="4" w:space="0" w:color="auto"/>
              <w:left w:val="single" w:sz="4" w:space="0" w:color="auto"/>
              <w:bottom w:val="single" w:sz="4" w:space="0" w:color="auto"/>
              <w:right w:val="single" w:sz="4" w:space="0" w:color="000000"/>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410" w:type="dxa"/>
            <w:vMerge/>
            <w:tcBorders>
              <w:top w:val="single" w:sz="4" w:space="0" w:color="auto"/>
              <w:left w:val="single" w:sz="4" w:space="0" w:color="auto"/>
              <w:bottom w:val="single" w:sz="4" w:space="0" w:color="auto"/>
              <w:right w:val="single" w:sz="4" w:space="0" w:color="auto"/>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461" w:type="dxa"/>
            <w:vMerge/>
            <w:tcBorders>
              <w:top w:val="single" w:sz="4" w:space="0" w:color="auto"/>
              <w:left w:val="single" w:sz="4" w:space="0" w:color="auto"/>
              <w:bottom w:val="single" w:sz="4" w:space="0" w:color="auto"/>
              <w:right w:val="single" w:sz="4" w:space="0" w:color="auto"/>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1372" w:type="dxa"/>
            <w:gridSpan w:val="3"/>
            <w:vMerge/>
            <w:tcBorders>
              <w:top w:val="single" w:sz="4" w:space="0" w:color="auto"/>
              <w:left w:val="single" w:sz="4" w:space="0" w:color="auto"/>
              <w:bottom w:val="single" w:sz="4" w:space="0" w:color="auto"/>
              <w:right w:val="single" w:sz="4" w:space="0" w:color="auto"/>
            </w:tcBorders>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96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молодняки</w:t>
            </w:r>
          </w:p>
        </w:tc>
        <w:tc>
          <w:tcPr>
            <w:tcW w:w="964"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proofErr w:type="gramStart"/>
            <w:r w:rsidRPr="00A4745D">
              <w:rPr>
                <w:rFonts w:ascii="Times New Roman" w:eastAsia="Times New Roman" w:hAnsi="Times New Roman" w:cs="Times New Roman"/>
                <w:color w:val="000000"/>
                <w:sz w:val="20"/>
                <w:szCs w:val="20"/>
                <w:lang w:eastAsia="ru-RU"/>
              </w:rPr>
              <w:t>средне</w:t>
            </w:r>
            <w:proofErr w:type="gramEnd"/>
            <w:r w:rsidRPr="00A4745D">
              <w:rPr>
                <w:rFonts w:ascii="Times New Roman" w:eastAsia="Times New Roman" w:hAnsi="Times New Roman" w:cs="Times New Roman"/>
                <w:color w:val="000000"/>
                <w:sz w:val="20"/>
                <w:szCs w:val="20"/>
                <w:lang w:eastAsia="ru-RU"/>
              </w:rPr>
              <w:t>-возрастные</w:t>
            </w:r>
          </w:p>
        </w:tc>
        <w:tc>
          <w:tcPr>
            <w:tcW w:w="102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proofErr w:type="gramStart"/>
            <w:r w:rsidRPr="00A4745D">
              <w:rPr>
                <w:rFonts w:ascii="Times New Roman" w:eastAsia="Times New Roman" w:hAnsi="Times New Roman" w:cs="Times New Roman"/>
                <w:color w:val="000000"/>
                <w:sz w:val="20"/>
                <w:szCs w:val="20"/>
                <w:lang w:eastAsia="ru-RU"/>
              </w:rPr>
              <w:t>Приспеваю-</w:t>
            </w:r>
            <w:proofErr w:type="spellStart"/>
            <w:r w:rsidRPr="00A4745D">
              <w:rPr>
                <w:rFonts w:ascii="Times New Roman" w:eastAsia="Times New Roman" w:hAnsi="Times New Roman" w:cs="Times New Roman"/>
                <w:color w:val="000000"/>
                <w:sz w:val="20"/>
                <w:szCs w:val="20"/>
                <w:lang w:eastAsia="ru-RU"/>
              </w:rPr>
              <w:t>щие</w:t>
            </w:r>
            <w:proofErr w:type="spellEnd"/>
            <w:proofErr w:type="gramEnd"/>
          </w:p>
        </w:tc>
        <w:tc>
          <w:tcPr>
            <w:tcW w:w="740"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proofErr w:type="gramStart"/>
            <w:r w:rsidRPr="00A4745D">
              <w:rPr>
                <w:rFonts w:ascii="Times New Roman" w:eastAsia="Times New Roman" w:hAnsi="Times New Roman" w:cs="Times New Roman"/>
                <w:color w:val="000000"/>
                <w:sz w:val="20"/>
                <w:szCs w:val="20"/>
                <w:lang w:eastAsia="ru-RU"/>
              </w:rPr>
              <w:t>спелые</w:t>
            </w:r>
            <w:proofErr w:type="gramEnd"/>
            <w:r w:rsidRPr="00A4745D">
              <w:rPr>
                <w:rFonts w:ascii="Times New Roman" w:eastAsia="Times New Roman" w:hAnsi="Times New Roman" w:cs="Times New Roman"/>
                <w:color w:val="000000"/>
                <w:sz w:val="20"/>
                <w:szCs w:val="20"/>
                <w:lang w:eastAsia="ru-RU"/>
              </w:rPr>
              <w:t xml:space="preserve"> и пере-</w:t>
            </w:r>
            <w:proofErr w:type="spellStart"/>
            <w:r w:rsidRPr="00A4745D">
              <w:rPr>
                <w:rFonts w:ascii="Times New Roman" w:eastAsia="Times New Roman" w:hAnsi="Times New Roman" w:cs="Times New Roman"/>
                <w:color w:val="000000"/>
                <w:sz w:val="20"/>
                <w:szCs w:val="20"/>
                <w:lang w:eastAsia="ru-RU"/>
              </w:rPr>
              <w:t>стойные</w:t>
            </w:r>
            <w:proofErr w:type="spellEnd"/>
          </w:p>
        </w:tc>
      </w:tr>
      <w:tr w:rsidR="00A4745D" w:rsidRPr="00A4745D" w:rsidTr="00A4745D">
        <w:trPr>
          <w:trHeight w:val="251"/>
        </w:trPr>
        <w:tc>
          <w:tcPr>
            <w:tcW w:w="1891"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w:t>
            </w:r>
          </w:p>
        </w:tc>
        <w:tc>
          <w:tcPr>
            <w:tcW w:w="1217"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w:t>
            </w:r>
          </w:p>
        </w:tc>
        <w:tc>
          <w:tcPr>
            <w:tcW w:w="420"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3</w:t>
            </w:r>
          </w:p>
        </w:tc>
        <w:tc>
          <w:tcPr>
            <w:tcW w:w="410"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4</w:t>
            </w:r>
          </w:p>
        </w:tc>
        <w:tc>
          <w:tcPr>
            <w:tcW w:w="461"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w:t>
            </w:r>
          </w:p>
        </w:tc>
        <w:tc>
          <w:tcPr>
            <w:tcW w:w="1372"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6</w:t>
            </w:r>
          </w:p>
        </w:tc>
        <w:tc>
          <w:tcPr>
            <w:tcW w:w="963"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7</w:t>
            </w:r>
          </w:p>
        </w:tc>
        <w:tc>
          <w:tcPr>
            <w:tcW w:w="964"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8</w:t>
            </w:r>
          </w:p>
        </w:tc>
        <w:tc>
          <w:tcPr>
            <w:tcW w:w="1023"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9</w:t>
            </w:r>
          </w:p>
        </w:tc>
        <w:tc>
          <w:tcPr>
            <w:tcW w:w="740" w:type="dxa"/>
            <w:tcBorders>
              <w:top w:val="single" w:sz="4" w:space="0" w:color="auto"/>
              <w:left w:val="nil"/>
              <w:bottom w:val="single" w:sz="4" w:space="0" w:color="auto"/>
              <w:right w:val="single" w:sz="4" w:space="0" w:color="auto"/>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10</w:t>
            </w:r>
          </w:p>
        </w:tc>
      </w:tr>
      <w:tr w:rsidR="00A4745D" w:rsidRPr="00A4745D" w:rsidTr="00A4745D">
        <w:trPr>
          <w:trHeight w:val="251"/>
        </w:trPr>
        <w:tc>
          <w:tcPr>
            <w:tcW w:w="9461" w:type="dxa"/>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i/>
                <w:color w:val="000000"/>
                <w:sz w:val="20"/>
                <w:szCs w:val="20"/>
                <w:lang w:eastAsia="ru-RU"/>
              </w:rPr>
            </w:pPr>
            <w:r w:rsidRPr="00A4745D">
              <w:rPr>
                <w:rFonts w:ascii="Times New Roman" w:eastAsia="Times New Roman" w:hAnsi="Times New Roman" w:cs="Times New Roman"/>
                <w:b/>
                <w:i/>
                <w:color w:val="000000"/>
                <w:sz w:val="20"/>
                <w:szCs w:val="20"/>
                <w:lang w:eastAsia="ru-RU"/>
              </w:rPr>
              <w:t>86:02:1001001:</w:t>
            </w:r>
            <w:proofErr w:type="gramStart"/>
            <w:r w:rsidRPr="00A4745D">
              <w:rPr>
                <w:rFonts w:ascii="Times New Roman" w:eastAsia="Times New Roman" w:hAnsi="Times New Roman" w:cs="Times New Roman"/>
                <w:b/>
                <w:i/>
                <w:color w:val="000000"/>
                <w:sz w:val="20"/>
                <w:szCs w:val="20"/>
                <w:lang w:eastAsia="ru-RU"/>
              </w:rPr>
              <w:t>2004:ЗУ</w:t>
            </w:r>
            <w:proofErr w:type="gramEnd"/>
            <w:r w:rsidRPr="00A4745D">
              <w:rPr>
                <w:rFonts w:ascii="Times New Roman" w:eastAsia="Times New Roman" w:hAnsi="Times New Roman" w:cs="Times New Roman"/>
                <w:b/>
                <w:i/>
                <w:color w:val="000000"/>
                <w:sz w:val="20"/>
                <w:szCs w:val="20"/>
                <w:lang w:eastAsia="ru-RU"/>
              </w:rPr>
              <w:t>1</w:t>
            </w:r>
          </w:p>
        </w:tc>
      </w:tr>
      <w:tr w:rsidR="00A4745D" w:rsidRPr="00A4745D" w:rsidTr="00A4745D">
        <w:trPr>
          <w:trHeight w:val="319"/>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val="restart"/>
            <w:tcBorders>
              <w:top w:val="single" w:sz="4" w:space="0" w:color="auto"/>
              <w:left w:val="nil"/>
              <w:right w:val="single" w:sz="4" w:space="0" w:color="000000"/>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 xml:space="preserve">Ханты-Мансийское / </w:t>
            </w:r>
            <w:proofErr w:type="spellStart"/>
            <w:r w:rsidRPr="00A4745D">
              <w:rPr>
                <w:rFonts w:ascii="Times New Roman" w:eastAsia="Times New Roman" w:hAnsi="Times New Roman" w:cs="Times New Roman"/>
                <w:color w:val="000000"/>
                <w:sz w:val="20"/>
                <w:szCs w:val="20"/>
                <w:lang w:eastAsia="ru-RU"/>
              </w:rPr>
              <w:t>Нялинское</w:t>
            </w:r>
            <w:proofErr w:type="spellEnd"/>
          </w:p>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592</w:t>
            </w:r>
          </w:p>
        </w:tc>
        <w:tc>
          <w:tcPr>
            <w:tcW w:w="41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4,1677</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74"/>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592</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7</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0,1278</w:t>
            </w:r>
          </w:p>
        </w:tc>
        <w:tc>
          <w:tcPr>
            <w:tcW w:w="281" w:type="dxa"/>
            <w:tcBorders>
              <w:top w:val="nil"/>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Озеро</w:t>
            </w:r>
          </w:p>
        </w:tc>
      </w:tr>
      <w:tr w:rsidR="00A4745D" w:rsidRPr="00A4745D" w:rsidTr="00A4745D">
        <w:trPr>
          <w:trHeight w:val="118"/>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 (ОЗУ)</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592</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11</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1,1952</w:t>
            </w:r>
          </w:p>
        </w:tc>
        <w:tc>
          <w:tcPr>
            <w:tcW w:w="281"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88"/>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592</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12</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0,0116</w:t>
            </w:r>
          </w:p>
        </w:tc>
        <w:tc>
          <w:tcPr>
            <w:tcW w:w="281"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Река</w:t>
            </w:r>
          </w:p>
        </w:tc>
      </w:tr>
      <w:tr w:rsidR="00A4745D" w:rsidRPr="00A4745D" w:rsidTr="00A4745D">
        <w:trPr>
          <w:trHeight w:val="118"/>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592</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14</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2,8561</w:t>
            </w:r>
          </w:p>
        </w:tc>
        <w:tc>
          <w:tcPr>
            <w:tcW w:w="281"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148"/>
        </w:trPr>
        <w:tc>
          <w:tcPr>
            <w:tcW w:w="1867" w:type="dxa"/>
            <w:tcBorders>
              <w:top w:val="single" w:sz="4" w:space="0" w:color="auto"/>
              <w:left w:val="single" w:sz="4" w:space="0" w:color="auto"/>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593</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2,2207</w:t>
            </w:r>
          </w:p>
        </w:tc>
        <w:tc>
          <w:tcPr>
            <w:tcW w:w="281"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auto"/>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304"/>
        </w:trPr>
        <w:tc>
          <w:tcPr>
            <w:tcW w:w="186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593</w:t>
            </w:r>
          </w:p>
        </w:tc>
        <w:tc>
          <w:tcPr>
            <w:tcW w:w="41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7</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70" w:right="-170"/>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12,8319</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177"/>
        </w:trPr>
        <w:tc>
          <w:tcPr>
            <w:tcW w:w="1867" w:type="dxa"/>
            <w:tcBorders>
              <w:top w:val="single" w:sz="4" w:space="0" w:color="auto"/>
              <w:left w:val="single" w:sz="4" w:space="0" w:color="auto"/>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598</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9</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3,1881</w:t>
            </w:r>
          </w:p>
        </w:tc>
        <w:tc>
          <w:tcPr>
            <w:tcW w:w="281" w:type="dxa"/>
            <w:tcBorders>
              <w:top w:val="nil"/>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177"/>
        </w:trPr>
        <w:tc>
          <w:tcPr>
            <w:tcW w:w="1867" w:type="dxa"/>
            <w:tcBorders>
              <w:top w:val="single" w:sz="4" w:space="0" w:color="auto"/>
              <w:left w:val="single" w:sz="4" w:space="0" w:color="auto"/>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w:t>
            </w:r>
          </w:p>
        </w:tc>
        <w:tc>
          <w:tcPr>
            <w:tcW w:w="1241" w:type="dxa"/>
            <w:gridSpan w:val="2"/>
            <w:vMerge/>
            <w:tcBorders>
              <w:left w:val="nil"/>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599</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70" w:right="-170"/>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22,3287</w:t>
            </w:r>
          </w:p>
        </w:tc>
        <w:tc>
          <w:tcPr>
            <w:tcW w:w="281" w:type="dxa"/>
            <w:tcBorders>
              <w:top w:val="nil"/>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111"/>
        </w:trPr>
        <w:tc>
          <w:tcPr>
            <w:tcW w:w="1867" w:type="dxa"/>
            <w:tcBorders>
              <w:top w:val="single" w:sz="4" w:space="0" w:color="auto"/>
              <w:left w:val="single" w:sz="4" w:space="0" w:color="auto"/>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Эксплуатационные (ОЗУ)</w:t>
            </w:r>
          </w:p>
        </w:tc>
        <w:tc>
          <w:tcPr>
            <w:tcW w:w="1241" w:type="dxa"/>
            <w:gridSpan w:val="2"/>
            <w:vMerge/>
            <w:tcBorders>
              <w:left w:val="nil"/>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42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599</w:t>
            </w:r>
          </w:p>
        </w:tc>
        <w:tc>
          <w:tcPr>
            <w:tcW w:w="410"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5</w:t>
            </w:r>
          </w:p>
        </w:tc>
        <w:tc>
          <w:tcPr>
            <w:tcW w:w="461"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ind w:left="-57" w:right="-57"/>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0,8394</w:t>
            </w:r>
          </w:p>
        </w:tc>
        <w:tc>
          <w:tcPr>
            <w:tcW w:w="281" w:type="dxa"/>
            <w:tcBorders>
              <w:top w:val="single" w:sz="4" w:space="0" w:color="auto"/>
              <w:left w:val="nil"/>
              <w:bottom w:val="single" w:sz="4" w:space="0" w:color="auto"/>
              <w:right w:val="nil"/>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tcPr>
          <w:p w:rsidR="00A4745D" w:rsidRPr="00A4745D" w:rsidRDefault="00A4745D" w:rsidP="00A4745D">
            <w:pPr>
              <w:spacing w:after="0" w:line="240" w:lineRule="auto"/>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center"/>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Болото</w:t>
            </w:r>
          </w:p>
        </w:tc>
      </w:tr>
      <w:tr w:rsidR="00A4745D" w:rsidRPr="00A4745D" w:rsidTr="00A4745D">
        <w:trPr>
          <w:trHeight w:val="141"/>
        </w:trPr>
        <w:tc>
          <w:tcPr>
            <w:tcW w:w="4399"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Итого по участку:</w:t>
            </w: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70" w:right="-170"/>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49,7672</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70" w:right="-170"/>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70" w:right="-170"/>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1--</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964"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jc w:val="right"/>
              <w:rPr>
                <w:rFonts w:ascii="Arial Narrow" w:eastAsia="Times New Roman" w:hAnsi="Arial Narrow" w:cs="Times New Roman"/>
                <w:b/>
                <w:bCs/>
                <w:color w:val="000000"/>
                <w:sz w:val="20"/>
                <w:szCs w:val="20"/>
                <w:lang w:eastAsia="ru-RU"/>
              </w:rPr>
            </w:pPr>
            <w:r w:rsidRPr="00A4745D">
              <w:rPr>
                <w:rFonts w:ascii="Arial Narrow" w:eastAsia="Times New Roman" w:hAnsi="Arial Narrow" w:cs="Times New Roman"/>
                <w:b/>
                <w:bCs/>
                <w:color w:val="000000"/>
                <w:sz w:val="20"/>
                <w:szCs w:val="20"/>
                <w:lang w:eastAsia="ru-RU"/>
              </w:rPr>
              <w:t>-</w:t>
            </w:r>
          </w:p>
        </w:tc>
        <w:tc>
          <w:tcPr>
            <w:tcW w:w="102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740" w:type="dxa"/>
            <w:tcBorders>
              <w:top w:val="single" w:sz="4" w:space="0" w:color="auto"/>
              <w:left w:val="nil"/>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r>
      <w:tr w:rsidR="00A4745D" w:rsidRPr="00A4745D" w:rsidTr="00A4745D">
        <w:trPr>
          <w:trHeight w:hRule="exact" w:val="280"/>
        </w:trPr>
        <w:tc>
          <w:tcPr>
            <w:tcW w:w="9461" w:type="dxa"/>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i/>
                <w:color w:val="000000"/>
                <w:sz w:val="20"/>
                <w:szCs w:val="20"/>
                <w:lang w:eastAsia="ru-RU"/>
              </w:rPr>
            </w:pPr>
            <w:r w:rsidRPr="00A4745D">
              <w:rPr>
                <w:rFonts w:ascii="Times New Roman" w:eastAsia="Times New Roman" w:hAnsi="Times New Roman" w:cs="Times New Roman"/>
                <w:b/>
                <w:i/>
                <w:color w:val="000000"/>
                <w:sz w:val="20"/>
                <w:szCs w:val="20"/>
                <w:lang w:eastAsia="ru-RU"/>
              </w:rPr>
              <w:t>86:02:1001001:</w:t>
            </w:r>
            <w:proofErr w:type="gramStart"/>
            <w:r w:rsidRPr="00A4745D">
              <w:rPr>
                <w:rFonts w:ascii="Times New Roman" w:eastAsia="Times New Roman" w:hAnsi="Times New Roman" w:cs="Times New Roman"/>
                <w:b/>
                <w:i/>
                <w:color w:val="000000"/>
                <w:sz w:val="20"/>
                <w:szCs w:val="20"/>
                <w:lang w:eastAsia="ru-RU"/>
              </w:rPr>
              <w:t>2004:ЗУ</w:t>
            </w:r>
            <w:proofErr w:type="gramEnd"/>
            <w:r w:rsidRPr="00A4745D">
              <w:rPr>
                <w:rFonts w:ascii="Times New Roman" w:eastAsia="Times New Roman" w:hAnsi="Times New Roman" w:cs="Times New Roman"/>
                <w:b/>
                <w:i/>
                <w:color w:val="000000"/>
                <w:sz w:val="20"/>
                <w:szCs w:val="20"/>
                <w:lang w:eastAsia="ru-RU"/>
              </w:rPr>
              <w:t>2</w:t>
            </w:r>
          </w:p>
        </w:tc>
      </w:tr>
      <w:tr w:rsidR="00A4745D" w:rsidRPr="00A4745D" w:rsidTr="00A4745D">
        <w:trPr>
          <w:trHeight w:val="223"/>
        </w:trPr>
        <w:tc>
          <w:tcPr>
            <w:tcW w:w="1891"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 xml:space="preserve">Эксплуатационные </w:t>
            </w:r>
          </w:p>
        </w:tc>
        <w:tc>
          <w:tcPr>
            <w:tcW w:w="1217" w:type="dxa"/>
            <w:tcBorders>
              <w:top w:val="single" w:sz="4" w:space="0" w:color="auto"/>
              <w:left w:val="nil"/>
              <w:bottom w:val="single" w:sz="4" w:space="0" w:color="auto"/>
              <w:right w:val="single" w:sz="4" w:space="0" w:color="000000"/>
            </w:tcBorders>
            <w:shd w:val="clear" w:color="000000" w:fill="FFFFFF"/>
            <w:hideMark/>
          </w:tcPr>
          <w:p w:rsidR="00A4745D" w:rsidRPr="00A4745D" w:rsidRDefault="00A4745D" w:rsidP="00A4745D">
            <w:pPr>
              <w:spacing w:after="0" w:line="240" w:lineRule="auto"/>
              <w:ind w:left="-113" w:right="-113"/>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 xml:space="preserve">Ханты-Мансийское / </w:t>
            </w:r>
            <w:proofErr w:type="spellStart"/>
            <w:r w:rsidRPr="00A4745D">
              <w:rPr>
                <w:rFonts w:ascii="Times New Roman" w:eastAsia="Times New Roman" w:hAnsi="Times New Roman" w:cs="Times New Roman"/>
                <w:sz w:val="20"/>
                <w:szCs w:val="20"/>
                <w:lang w:eastAsia="ru-RU"/>
              </w:rPr>
              <w:t>Нялинское</w:t>
            </w:r>
            <w:proofErr w:type="spellEnd"/>
          </w:p>
        </w:tc>
        <w:tc>
          <w:tcPr>
            <w:tcW w:w="42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57" w:right="-57"/>
              <w:jc w:val="center"/>
              <w:rPr>
                <w:rFonts w:ascii="Times New Roman" w:eastAsia="Times New Roman" w:hAnsi="Times New Roman" w:cs="Times New Roman"/>
                <w:sz w:val="20"/>
                <w:szCs w:val="20"/>
                <w:lang w:eastAsia="ru-RU"/>
              </w:rPr>
            </w:pPr>
            <w:r w:rsidRPr="00A4745D">
              <w:rPr>
                <w:rFonts w:ascii="Times New Roman" w:eastAsia="Times New Roman" w:hAnsi="Times New Roman" w:cs="Times New Roman"/>
                <w:sz w:val="20"/>
                <w:szCs w:val="20"/>
                <w:lang w:eastAsia="ru-RU"/>
              </w:rPr>
              <w:t>593</w:t>
            </w:r>
          </w:p>
        </w:tc>
        <w:tc>
          <w:tcPr>
            <w:tcW w:w="410"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7</w:t>
            </w:r>
          </w:p>
        </w:tc>
        <w:tc>
          <w:tcPr>
            <w:tcW w:w="461"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right"/>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27,1830</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rPr>
                <w:rFonts w:ascii="Times New Roman" w:eastAsia="Times New Roman" w:hAnsi="Times New Roman" w:cs="Times New Roman"/>
                <w:color w:val="000000"/>
                <w:sz w:val="20"/>
                <w:szCs w:val="20"/>
                <w:lang w:eastAsia="ru-RU"/>
              </w:rPr>
            </w:pPr>
          </w:p>
        </w:tc>
        <w:tc>
          <w:tcPr>
            <w:tcW w:w="3690" w:type="dxa"/>
            <w:gridSpan w:val="4"/>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color w:val="000000"/>
                <w:sz w:val="20"/>
                <w:szCs w:val="20"/>
                <w:lang w:eastAsia="ru-RU"/>
              </w:rPr>
            </w:pPr>
            <w:r w:rsidRPr="00A4745D">
              <w:rPr>
                <w:rFonts w:ascii="Times New Roman" w:eastAsia="Times New Roman" w:hAnsi="Times New Roman" w:cs="Times New Roman"/>
                <w:color w:val="000000"/>
                <w:sz w:val="20"/>
                <w:szCs w:val="20"/>
                <w:lang w:eastAsia="ru-RU"/>
              </w:rPr>
              <w:t>Болото</w:t>
            </w:r>
          </w:p>
        </w:tc>
      </w:tr>
      <w:tr w:rsidR="00A4745D" w:rsidRPr="00A4745D" w:rsidTr="00A4745D">
        <w:trPr>
          <w:trHeight w:val="408"/>
        </w:trPr>
        <w:tc>
          <w:tcPr>
            <w:tcW w:w="4399"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Итого по участку:</w:t>
            </w: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right"/>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27,1830</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3690" w:type="dxa"/>
            <w:gridSpan w:val="4"/>
            <w:tcBorders>
              <w:top w:val="single" w:sz="4" w:space="0" w:color="auto"/>
              <w:left w:val="nil"/>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r>
      <w:tr w:rsidR="00A4745D" w:rsidRPr="00A4745D" w:rsidTr="00A4745D">
        <w:trPr>
          <w:trHeight w:val="251"/>
        </w:trPr>
        <w:tc>
          <w:tcPr>
            <w:tcW w:w="4399"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ВСЕГО:</w:t>
            </w:r>
          </w:p>
        </w:tc>
        <w:tc>
          <w:tcPr>
            <w:tcW w:w="688" w:type="dxa"/>
            <w:tcBorders>
              <w:top w:val="single" w:sz="4" w:space="0" w:color="auto"/>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right"/>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76,9502</w:t>
            </w:r>
          </w:p>
        </w:tc>
        <w:tc>
          <w:tcPr>
            <w:tcW w:w="281" w:type="dxa"/>
            <w:tcBorders>
              <w:top w:val="nil"/>
              <w:left w:val="nil"/>
              <w:bottom w:val="single" w:sz="4" w:space="0" w:color="auto"/>
              <w:right w:val="nil"/>
            </w:tcBorders>
            <w:shd w:val="clear" w:color="000000" w:fill="FFFFFF"/>
            <w:noWrap/>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403" w:type="dxa"/>
            <w:tcBorders>
              <w:top w:val="single" w:sz="4" w:space="0" w:color="auto"/>
              <w:left w:val="nil"/>
              <w:bottom w:val="single" w:sz="4" w:space="0" w:color="auto"/>
              <w:right w:val="single" w:sz="4" w:space="0" w:color="000000"/>
            </w:tcBorders>
            <w:shd w:val="clear" w:color="000000" w:fill="FFFFFF"/>
            <w:noWrap/>
            <w:vAlign w:val="center"/>
            <w:hideMark/>
          </w:tcPr>
          <w:p w:rsidR="00A4745D" w:rsidRPr="00A4745D" w:rsidRDefault="00A4745D" w:rsidP="00A4745D">
            <w:pPr>
              <w:spacing w:after="0" w:line="240" w:lineRule="auto"/>
              <w:ind w:left="-113" w:right="-113"/>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964"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1023" w:type="dxa"/>
            <w:tcBorders>
              <w:top w:val="single" w:sz="4" w:space="0" w:color="auto"/>
              <w:left w:val="nil"/>
              <w:bottom w:val="single" w:sz="4" w:space="0" w:color="auto"/>
              <w:right w:val="single" w:sz="4" w:space="0" w:color="auto"/>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c>
          <w:tcPr>
            <w:tcW w:w="740" w:type="dxa"/>
            <w:tcBorders>
              <w:top w:val="single" w:sz="4" w:space="0" w:color="auto"/>
              <w:left w:val="nil"/>
              <w:bottom w:val="single" w:sz="4" w:space="0" w:color="auto"/>
              <w:right w:val="single" w:sz="4" w:space="0" w:color="000000"/>
            </w:tcBorders>
            <w:shd w:val="clear" w:color="000000" w:fill="FFFFFF"/>
            <w:vAlign w:val="center"/>
            <w:hideMark/>
          </w:tcPr>
          <w:p w:rsidR="00A4745D" w:rsidRPr="00A4745D" w:rsidRDefault="00A4745D" w:rsidP="00A4745D">
            <w:pPr>
              <w:spacing w:after="0" w:line="240" w:lineRule="auto"/>
              <w:ind w:left="-113" w:right="-113"/>
              <w:jc w:val="center"/>
              <w:rPr>
                <w:rFonts w:ascii="Times New Roman" w:eastAsia="Times New Roman" w:hAnsi="Times New Roman" w:cs="Times New Roman"/>
                <w:b/>
                <w:bCs/>
                <w:color w:val="000000"/>
                <w:sz w:val="20"/>
                <w:szCs w:val="20"/>
                <w:lang w:eastAsia="ru-RU"/>
              </w:rPr>
            </w:pPr>
            <w:r w:rsidRPr="00A4745D">
              <w:rPr>
                <w:rFonts w:ascii="Times New Roman" w:eastAsia="Times New Roman" w:hAnsi="Times New Roman" w:cs="Times New Roman"/>
                <w:b/>
                <w:bCs/>
                <w:color w:val="000000"/>
                <w:sz w:val="20"/>
                <w:szCs w:val="20"/>
                <w:lang w:eastAsia="ru-RU"/>
              </w:rPr>
              <w:t>-</w:t>
            </w:r>
          </w:p>
        </w:tc>
      </w:tr>
    </w:tbl>
    <w:p w:rsidR="009F0019" w:rsidRPr="009F0019" w:rsidRDefault="009F0019" w:rsidP="009742E9">
      <w:pPr>
        <w:spacing w:before="120" w:after="0" w:line="240" w:lineRule="auto"/>
        <w:jc w:val="center"/>
        <w:rPr>
          <w:rFonts w:ascii="Times New Roman" w:hAnsi="Times New Roman" w:cs="Times New Roman"/>
          <w:color w:val="000000"/>
          <w:sz w:val="28"/>
          <w:szCs w:val="28"/>
        </w:rPr>
      </w:pPr>
      <w:r w:rsidRPr="009F0019">
        <w:rPr>
          <w:rFonts w:ascii="Times New Roman" w:hAnsi="Times New Roman" w:cs="Times New Roman"/>
          <w:color w:val="000000"/>
          <w:sz w:val="28"/>
          <w:szCs w:val="28"/>
        </w:rPr>
        <w:t>Средние таксационные показатели насаждений лесного участка</w:t>
      </w:r>
    </w:p>
    <w:tbl>
      <w:tblPr>
        <w:tblW w:w="9634" w:type="dxa"/>
        <w:tblInd w:w="113" w:type="dxa"/>
        <w:tblLayout w:type="fixed"/>
        <w:tblLook w:val="04A0" w:firstRow="1" w:lastRow="0" w:firstColumn="1" w:lastColumn="0" w:noHBand="0" w:noVBand="1"/>
      </w:tblPr>
      <w:tblGrid>
        <w:gridCol w:w="704"/>
        <w:gridCol w:w="851"/>
        <w:gridCol w:w="2268"/>
        <w:gridCol w:w="567"/>
        <w:gridCol w:w="1417"/>
        <w:gridCol w:w="709"/>
        <w:gridCol w:w="567"/>
        <w:gridCol w:w="567"/>
        <w:gridCol w:w="425"/>
        <w:gridCol w:w="425"/>
        <w:gridCol w:w="426"/>
        <w:gridCol w:w="708"/>
      </w:tblGrid>
      <w:tr w:rsidR="009F0019" w:rsidRPr="009F0019" w:rsidTr="00A75163">
        <w:trPr>
          <w:trHeight w:val="163"/>
        </w:trPr>
        <w:tc>
          <w:tcPr>
            <w:tcW w:w="704"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Лесной квартал</w:t>
            </w:r>
          </w:p>
        </w:tc>
        <w:tc>
          <w:tcPr>
            <w:tcW w:w="851"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 xml:space="preserve">Лесотаксационный </w:t>
            </w:r>
            <w:r w:rsidRPr="009F0019">
              <w:rPr>
                <w:rFonts w:ascii="Times New Roman" w:hAnsi="Times New Roman" w:cs="Times New Roman"/>
              </w:rPr>
              <w:br/>
              <w:t>выдел</w:t>
            </w:r>
          </w:p>
        </w:tc>
        <w:tc>
          <w:tcPr>
            <w:tcW w:w="2268"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Целевое назначение лесов</w:t>
            </w:r>
          </w:p>
        </w:tc>
        <w:tc>
          <w:tcPr>
            <w:tcW w:w="56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Преобладающая порода</w:t>
            </w:r>
          </w:p>
        </w:tc>
        <w:tc>
          <w:tcPr>
            <w:tcW w:w="1417"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Состав насаждений</w:t>
            </w:r>
          </w:p>
        </w:tc>
        <w:tc>
          <w:tcPr>
            <w:tcW w:w="709"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Возраст</w:t>
            </w:r>
          </w:p>
        </w:tc>
        <w:tc>
          <w:tcPr>
            <w:tcW w:w="56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Бонитет</w:t>
            </w:r>
          </w:p>
        </w:tc>
        <w:tc>
          <w:tcPr>
            <w:tcW w:w="56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Полнота</w:t>
            </w:r>
          </w:p>
        </w:tc>
        <w:tc>
          <w:tcPr>
            <w:tcW w:w="1984" w:type="dxa"/>
            <w:gridSpan w:val="4"/>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Средний запас древесины (</w:t>
            </w:r>
            <w:proofErr w:type="spellStart"/>
            <w:r w:rsidRPr="009F0019">
              <w:rPr>
                <w:rFonts w:ascii="Times New Roman" w:hAnsi="Times New Roman" w:cs="Times New Roman"/>
              </w:rPr>
              <w:t>куб.м</w:t>
            </w:r>
            <w:proofErr w:type="spellEnd"/>
            <w:r w:rsidRPr="009F0019">
              <w:rPr>
                <w:rFonts w:ascii="Times New Roman" w:hAnsi="Times New Roman" w:cs="Times New Roman"/>
              </w:rPr>
              <w:t>/га)</w:t>
            </w:r>
          </w:p>
        </w:tc>
      </w:tr>
      <w:tr w:rsidR="009F0019" w:rsidRPr="009F0019" w:rsidTr="00C21438">
        <w:trPr>
          <w:cantSplit/>
          <w:trHeight w:val="1700"/>
        </w:trPr>
        <w:tc>
          <w:tcPr>
            <w:tcW w:w="704"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851"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2268"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567"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1417"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709"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567"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567" w:type="dxa"/>
            <w:vMerge/>
            <w:tcBorders>
              <w:top w:val="single" w:sz="4" w:space="0" w:color="auto"/>
              <w:left w:val="single" w:sz="4" w:space="0" w:color="auto"/>
              <w:bottom w:val="double" w:sz="6" w:space="0" w:color="000000"/>
              <w:right w:val="single" w:sz="4" w:space="0" w:color="auto"/>
            </w:tcBorders>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p>
        </w:tc>
        <w:tc>
          <w:tcPr>
            <w:tcW w:w="425" w:type="dxa"/>
            <w:tcBorders>
              <w:top w:val="nil"/>
              <w:left w:val="nil"/>
              <w:bottom w:val="double" w:sz="6"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Молодняки</w:t>
            </w:r>
          </w:p>
        </w:tc>
        <w:tc>
          <w:tcPr>
            <w:tcW w:w="425" w:type="dxa"/>
            <w:tcBorders>
              <w:top w:val="nil"/>
              <w:left w:val="nil"/>
              <w:bottom w:val="double" w:sz="6"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Средневозрастные</w:t>
            </w:r>
          </w:p>
        </w:tc>
        <w:tc>
          <w:tcPr>
            <w:tcW w:w="426" w:type="dxa"/>
            <w:tcBorders>
              <w:top w:val="nil"/>
              <w:left w:val="nil"/>
              <w:bottom w:val="double" w:sz="6"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Приспевающие</w:t>
            </w:r>
          </w:p>
        </w:tc>
        <w:tc>
          <w:tcPr>
            <w:tcW w:w="708" w:type="dxa"/>
            <w:tcBorders>
              <w:top w:val="nil"/>
              <w:left w:val="nil"/>
              <w:bottom w:val="double" w:sz="6"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Спелые и перестойные</w:t>
            </w:r>
          </w:p>
        </w:tc>
      </w:tr>
      <w:tr w:rsidR="009F0019" w:rsidRPr="009F0019" w:rsidTr="00A75163">
        <w:trPr>
          <w:trHeight w:val="32"/>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1</w:t>
            </w:r>
          </w:p>
        </w:tc>
        <w:tc>
          <w:tcPr>
            <w:tcW w:w="851"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2</w:t>
            </w:r>
          </w:p>
        </w:tc>
        <w:tc>
          <w:tcPr>
            <w:tcW w:w="2268"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3</w:t>
            </w:r>
          </w:p>
        </w:tc>
        <w:tc>
          <w:tcPr>
            <w:tcW w:w="567"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4</w:t>
            </w:r>
          </w:p>
        </w:tc>
        <w:tc>
          <w:tcPr>
            <w:tcW w:w="1417"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5</w:t>
            </w:r>
          </w:p>
        </w:tc>
        <w:tc>
          <w:tcPr>
            <w:tcW w:w="709"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6</w:t>
            </w:r>
          </w:p>
        </w:tc>
        <w:tc>
          <w:tcPr>
            <w:tcW w:w="567"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7</w:t>
            </w:r>
          </w:p>
        </w:tc>
        <w:tc>
          <w:tcPr>
            <w:tcW w:w="567"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8</w:t>
            </w:r>
          </w:p>
        </w:tc>
        <w:tc>
          <w:tcPr>
            <w:tcW w:w="425"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9</w:t>
            </w:r>
          </w:p>
        </w:tc>
        <w:tc>
          <w:tcPr>
            <w:tcW w:w="425"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10</w:t>
            </w:r>
          </w:p>
        </w:tc>
        <w:tc>
          <w:tcPr>
            <w:tcW w:w="426"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11</w:t>
            </w:r>
          </w:p>
        </w:tc>
        <w:tc>
          <w:tcPr>
            <w:tcW w:w="708" w:type="dxa"/>
            <w:tcBorders>
              <w:top w:val="nil"/>
              <w:left w:val="nil"/>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contextualSpacing/>
              <w:jc w:val="center"/>
              <w:rPr>
                <w:rFonts w:ascii="Times New Roman" w:hAnsi="Times New Roman" w:cs="Times New Roman"/>
              </w:rPr>
            </w:pPr>
            <w:r w:rsidRPr="009F0019">
              <w:rPr>
                <w:rFonts w:ascii="Times New Roman" w:hAnsi="Times New Roman" w:cs="Times New Roman"/>
              </w:rPr>
              <w:t>12</w:t>
            </w:r>
          </w:p>
        </w:tc>
      </w:tr>
      <w:tr w:rsidR="009F0019" w:rsidRPr="009F0019" w:rsidTr="00A75163">
        <w:trPr>
          <w:trHeight w:val="55"/>
        </w:trPr>
        <w:tc>
          <w:tcPr>
            <w:tcW w:w="9634"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9F0019" w:rsidRPr="009F0019" w:rsidRDefault="00111D12" w:rsidP="009742E9">
            <w:pPr>
              <w:spacing w:after="0" w:line="240" w:lineRule="auto"/>
              <w:jc w:val="center"/>
              <w:rPr>
                <w:rFonts w:ascii="Times New Roman" w:hAnsi="Times New Roman" w:cs="Times New Roman"/>
              </w:rPr>
            </w:pPr>
            <w:r w:rsidRPr="00111D12">
              <w:rPr>
                <w:rFonts w:ascii="Times New Roman" w:hAnsi="Times New Roman" w:cs="Times New Roman"/>
              </w:rPr>
              <w:t xml:space="preserve">Ханты-Мансийское участковое лесничество, </w:t>
            </w:r>
            <w:proofErr w:type="spellStart"/>
            <w:r w:rsidR="009742E9">
              <w:rPr>
                <w:rFonts w:ascii="Times New Roman" w:hAnsi="Times New Roman" w:cs="Times New Roman"/>
              </w:rPr>
              <w:t>Нялинское</w:t>
            </w:r>
            <w:proofErr w:type="spellEnd"/>
            <w:r w:rsidRPr="00111D12">
              <w:rPr>
                <w:rFonts w:ascii="Times New Roman" w:hAnsi="Times New Roman" w:cs="Times New Roman"/>
              </w:rPr>
              <w:t xml:space="preserve"> урочище</w:t>
            </w:r>
          </w:p>
        </w:tc>
      </w:tr>
      <w:tr w:rsidR="00111D12" w:rsidRPr="009F0019" w:rsidTr="00A75163">
        <w:trPr>
          <w:trHeight w:val="55"/>
        </w:trPr>
        <w:tc>
          <w:tcPr>
            <w:tcW w:w="704" w:type="dxa"/>
            <w:tcBorders>
              <w:top w:val="single" w:sz="4" w:space="0" w:color="auto"/>
              <w:left w:val="single" w:sz="4" w:space="0" w:color="auto"/>
              <w:bottom w:val="single" w:sz="4" w:space="0" w:color="auto"/>
              <w:right w:val="nil"/>
            </w:tcBorders>
            <w:shd w:val="clear" w:color="auto" w:fill="auto"/>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851" w:type="dxa"/>
            <w:tcBorders>
              <w:top w:val="single" w:sz="4" w:space="0" w:color="auto"/>
              <w:left w:val="single" w:sz="4" w:space="0" w:color="auto"/>
              <w:bottom w:val="single" w:sz="4" w:space="0" w:color="auto"/>
              <w:right w:val="nil"/>
            </w:tcBorders>
            <w:shd w:val="clear" w:color="auto" w:fill="auto"/>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1D12" w:rsidRPr="00111D12" w:rsidRDefault="00A4745D" w:rsidP="00111D12">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r>
    </w:tbl>
    <w:p w:rsidR="002E0138" w:rsidRDefault="002E0138" w:rsidP="009742E9">
      <w:pPr>
        <w:spacing w:before="360" w:after="0" w:line="240" w:lineRule="auto"/>
        <w:contextualSpacing/>
        <w:jc w:val="center"/>
        <w:rPr>
          <w:rFonts w:ascii="Times New Roman" w:hAnsi="Times New Roman" w:cs="Times New Roman"/>
          <w:color w:val="000000"/>
          <w:sz w:val="28"/>
        </w:rPr>
      </w:pPr>
    </w:p>
    <w:p w:rsidR="009F0019" w:rsidRPr="009F0019" w:rsidRDefault="009F0019" w:rsidP="009742E9">
      <w:pPr>
        <w:spacing w:before="360" w:after="0" w:line="240" w:lineRule="auto"/>
        <w:contextualSpacing/>
        <w:jc w:val="center"/>
        <w:rPr>
          <w:rFonts w:ascii="Times New Roman" w:hAnsi="Times New Roman" w:cs="Times New Roman"/>
          <w:color w:val="000000"/>
          <w:sz w:val="28"/>
        </w:rPr>
      </w:pPr>
      <w:r w:rsidRPr="009F0019">
        <w:rPr>
          <w:rFonts w:ascii="Times New Roman" w:hAnsi="Times New Roman" w:cs="Times New Roman"/>
          <w:color w:val="000000"/>
          <w:sz w:val="28"/>
        </w:rPr>
        <w:t>Объекты лесной инфраструктуры</w:t>
      </w:r>
    </w:p>
    <w:tbl>
      <w:tblPr>
        <w:tblW w:w="9639" w:type="dxa"/>
        <w:tblInd w:w="113" w:type="dxa"/>
        <w:tblLayout w:type="fixed"/>
        <w:tblLook w:val="04A0" w:firstRow="1" w:lastRow="0" w:firstColumn="1" w:lastColumn="0" w:noHBand="0" w:noVBand="1"/>
      </w:tblPr>
      <w:tblGrid>
        <w:gridCol w:w="595"/>
        <w:gridCol w:w="1527"/>
        <w:gridCol w:w="1984"/>
        <w:gridCol w:w="709"/>
        <w:gridCol w:w="992"/>
        <w:gridCol w:w="1702"/>
        <w:gridCol w:w="1275"/>
        <w:gridCol w:w="855"/>
      </w:tblGrid>
      <w:tr w:rsidR="009F0019" w:rsidRPr="009F0019" w:rsidTr="00C21438">
        <w:trPr>
          <w:cantSplit/>
          <w:trHeight w:val="791"/>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 п/п</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Лесничество</w:t>
            </w:r>
          </w:p>
        </w:tc>
        <w:tc>
          <w:tcPr>
            <w:tcW w:w="1984"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Участковое лесничество/ урочище (при наличии)</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Лесной квартал</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proofErr w:type="spellStart"/>
            <w:r w:rsidRPr="009F0019">
              <w:rPr>
                <w:rFonts w:ascii="Times New Roman" w:hAnsi="Times New Roman" w:cs="Times New Roman"/>
              </w:rPr>
              <w:t>Лесотакса-ционный</w:t>
            </w:r>
            <w:proofErr w:type="spellEnd"/>
            <w:r w:rsidRPr="009F0019">
              <w:rPr>
                <w:rFonts w:ascii="Times New Roman" w:hAnsi="Times New Roman" w:cs="Times New Roman"/>
              </w:rPr>
              <w:t xml:space="preserve"> выдел</w:t>
            </w:r>
          </w:p>
        </w:tc>
        <w:tc>
          <w:tcPr>
            <w:tcW w:w="1702"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Наименование объекта</w:t>
            </w:r>
          </w:p>
        </w:tc>
        <w:tc>
          <w:tcPr>
            <w:tcW w:w="127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Единица измерения</w:t>
            </w:r>
          </w:p>
        </w:tc>
        <w:tc>
          <w:tcPr>
            <w:tcW w:w="85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Объем</w:t>
            </w:r>
          </w:p>
        </w:tc>
      </w:tr>
      <w:tr w:rsidR="009F0019" w:rsidRPr="009F0019" w:rsidTr="00A75163">
        <w:trPr>
          <w:trHeight w:val="71"/>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1</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2</w:t>
            </w:r>
          </w:p>
        </w:tc>
        <w:tc>
          <w:tcPr>
            <w:tcW w:w="1984"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3</w:t>
            </w:r>
          </w:p>
        </w:tc>
        <w:tc>
          <w:tcPr>
            <w:tcW w:w="709"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4</w:t>
            </w:r>
          </w:p>
        </w:tc>
        <w:tc>
          <w:tcPr>
            <w:tcW w:w="992"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5</w:t>
            </w:r>
          </w:p>
        </w:tc>
        <w:tc>
          <w:tcPr>
            <w:tcW w:w="1702"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6</w:t>
            </w:r>
          </w:p>
        </w:tc>
        <w:tc>
          <w:tcPr>
            <w:tcW w:w="127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7</w:t>
            </w:r>
          </w:p>
        </w:tc>
        <w:tc>
          <w:tcPr>
            <w:tcW w:w="85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8</w:t>
            </w:r>
          </w:p>
        </w:tc>
      </w:tr>
      <w:tr w:rsidR="00495453" w:rsidRPr="009F0019" w:rsidTr="00A75163">
        <w:trPr>
          <w:trHeight w:val="71"/>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527" w:type="dxa"/>
            <w:tcBorders>
              <w:top w:val="single" w:sz="4" w:space="0" w:color="auto"/>
              <w:left w:val="nil"/>
              <w:bottom w:val="single" w:sz="4" w:space="0" w:color="auto"/>
              <w:right w:val="single" w:sz="4" w:space="0" w:color="000000"/>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702" w:type="dxa"/>
            <w:tcBorders>
              <w:top w:val="single" w:sz="4" w:space="0" w:color="auto"/>
              <w:left w:val="nil"/>
              <w:bottom w:val="single" w:sz="4" w:space="0" w:color="auto"/>
              <w:right w:val="single" w:sz="4" w:space="0" w:color="000000"/>
            </w:tcBorders>
            <w:shd w:val="clear" w:color="auto" w:fill="auto"/>
            <w:noWrap/>
            <w:vAlign w:val="center"/>
          </w:tcPr>
          <w:p w:rsidR="00495453" w:rsidRPr="00495453" w:rsidRDefault="009742E9" w:rsidP="00495453">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275" w:type="dxa"/>
            <w:tcBorders>
              <w:top w:val="single" w:sz="4" w:space="0" w:color="auto"/>
              <w:left w:val="nil"/>
              <w:bottom w:val="single" w:sz="4" w:space="0" w:color="auto"/>
              <w:right w:val="single" w:sz="4" w:space="0" w:color="000000"/>
            </w:tcBorders>
            <w:shd w:val="clear" w:color="auto" w:fill="auto"/>
            <w:noWrap/>
            <w:vAlign w:val="center"/>
          </w:tcPr>
          <w:p w:rsidR="00495453" w:rsidRPr="00495453" w:rsidRDefault="00495453" w:rsidP="00495453">
            <w:pPr>
              <w:spacing w:after="0" w:line="240" w:lineRule="auto"/>
              <w:ind w:left="-113" w:right="-113"/>
              <w:jc w:val="center"/>
              <w:rPr>
                <w:rFonts w:ascii="Times New Roman" w:hAnsi="Times New Roman" w:cs="Times New Roman"/>
                <w:color w:val="000000"/>
              </w:rPr>
            </w:pPr>
            <w:r w:rsidRPr="00495453">
              <w:rPr>
                <w:rFonts w:ascii="Times New Roman" w:hAnsi="Times New Roman" w:cs="Times New Roman"/>
                <w:color w:val="000000"/>
              </w:rPr>
              <w:t>-</w:t>
            </w:r>
          </w:p>
        </w:tc>
        <w:tc>
          <w:tcPr>
            <w:tcW w:w="855" w:type="dxa"/>
            <w:tcBorders>
              <w:top w:val="single" w:sz="4" w:space="0" w:color="auto"/>
              <w:left w:val="nil"/>
              <w:bottom w:val="single" w:sz="4" w:space="0" w:color="auto"/>
              <w:right w:val="single" w:sz="4" w:space="0" w:color="000000"/>
            </w:tcBorders>
            <w:shd w:val="clear" w:color="auto" w:fill="auto"/>
            <w:noWrap/>
            <w:vAlign w:val="center"/>
          </w:tcPr>
          <w:p w:rsidR="00495453" w:rsidRPr="00495453" w:rsidRDefault="00495453" w:rsidP="00495453">
            <w:pPr>
              <w:spacing w:after="0" w:line="240" w:lineRule="auto"/>
              <w:ind w:left="-113" w:right="-113"/>
              <w:jc w:val="center"/>
              <w:rPr>
                <w:rFonts w:ascii="Times New Roman" w:hAnsi="Times New Roman" w:cs="Times New Roman"/>
                <w:color w:val="000000"/>
              </w:rPr>
            </w:pPr>
            <w:r w:rsidRPr="00495453">
              <w:rPr>
                <w:rFonts w:ascii="Times New Roman" w:hAnsi="Times New Roman" w:cs="Times New Roman"/>
                <w:color w:val="000000"/>
              </w:rPr>
              <w:t>-</w:t>
            </w:r>
          </w:p>
        </w:tc>
      </w:tr>
    </w:tbl>
    <w:p w:rsidR="009F0019" w:rsidRPr="009F0019" w:rsidRDefault="009F0019" w:rsidP="009F0019">
      <w:pPr>
        <w:contextualSpacing/>
        <w:jc w:val="center"/>
        <w:rPr>
          <w:rFonts w:ascii="Times New Roman" w:hAnsi="Times New Roman" w:cs="Times New Roman"/>
          <w:color w:val="000000"/>
          <w:sz w:val="28"/>
        </w:rPr>
      </w:pPr>
      <w:r w:rsidRPr="009F0019">
        <w:rPr>
          <w:rFonts w:ascii="Times New Roman" w:hAnsi="Times New Roman" w:cs="Times New Roman"/>
          <w:color w:val="000000"/>
          <w:sz w:val="28"/>
        </w:rPr>
        <w:lastRenderedPageBreak/>
        <w:t>Объекты лесного семеноводства</w:t>
      </w:r>
    </w:p>
    <w:tbl>
      <w:tblPr>
        <w:tblW w:w="9639" w:type="dxa"/>
        <w:tblInd w:w="113" w:type="dxa"/>
        <w:tblLayout w:type="fixed"/>
        <w:tblLook w:val="04A0" w:firstRow="1" w:lastRow="0" w:firstColumn="1" w:lastColumn="0" w:noHBand="0" w:noVBand="1"/>
      </w:tblPr>
      <w:tblGrid>
        <w:gridCol w:w="595"/>
        <w:gridCol w:w="1527"/>
        <w:gridCol w:w="1984"/>
        <w:gridCol w:w="709"/>
        <w:gridCol w:w="992"/>
        <w:gridCol w:w="1702"/>
        <w:gridCol w:w="1275"/>
        <w:gridCol w:w="855"/>
      </w:tblGrid>
      <w:tr w:rsidR="009F0019" w:rsidRPr="009F0019" w:rsidTr="00C21438">
        <w:trPr>
          <w:cantSplit/>
          <w:trHeight w:val="934"/>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 п/п</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Лесничество</w:t>
            </w:r>
          </w:p>
        </w:tc>
        <w:tc>
          <w:tcPr>
            <w:tcW w:w="1984"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Участковое лесничество/ урочище (при наличии)</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Лесной квартал</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proofErr w:type="spellStart"/>
            <w:r w:rsidRPr="009F0019">
              <w:rPr>
                <w:rFonts w:ascii="Times New Roman" w:hAnsi="Times New Roman" w:cs="Times New Roman"/>
              </w:rPr>
              <w:t>Лесотакса-ционный</w:t>
            </w:r>
            <w:proofErr w:type="spellEnd"/>
            <w:r w:rsidRPr="009F0019">
              <w:rPr>
                <w:rFonts w:ascii="Times New Roman" w:hAnsi="Times New Roman" w:cs="Times New Roman"/>
              </w:rPr>
              <w:t xml:space="preserve"> выдел</w:t>
            </w:r>
          </w:p>
        </w:tc>
        <w:tc>
          <w:tcPr>
            <w:tcW w:w="1702"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Наименование объекта</w:t>
            </w:r>
          </w:p>
        </w:tc>
        <w:tc>
          <w:tcPr>
            <w:tcW w:w="127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Единица измерения</w:t>
            </w:r>
          </w:p>
        </w:tc>
        <w:tc>
          <w:tcPr>
            <w:tcW w:w="85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Объем</w:t>
            </w:r>
          </w:p>
        </w:tc>
      </w:tr>
      <w:tr w:rsidR="009F0019" w:rsidRPr="009F0019" w:rsidTr="00A75163">
        <w:trPr>
          <w:trHeight w:val="71"/>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1</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2</w:t>
            </w:r>
          </w:p>
        </w:tc>
        <w:tc>
          <w:tcPr>
            <w:tcW w:w="1984"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3</w:t>
            </w:r>
          </w:p>
        </w:tc>
        <w:tc>
          <w:tcPr>
            <w:tcW w:w="709"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4</w:t>
            </w:r>
          </w:p>
        </w:tc>
        <w:tc>
          <w:tcPr>
            <w:tcW w:w="992"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5</w:t>
            </w:r>
          </w:p>
        </w:tc>
        <w:tc>
          <w:tcPr>
            <w:tcW w:w="1702"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6</w:t>
            </w:r>
          </w:p>
        </w:tc>
        <w:tc>
          <w:tcPr>
            <w:tcW w:w="127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7</w:t>
            </w:r>
          </w:p>
        </w:tc>
        <w:tc>
          <w:tcPr>
            <w:tcW w:w="85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8</w:t>
            </w:r>
          </w:p>
        </w:tc>
      </w:tr>
      <w:tr w:rsidR="009F0019" w:rsidRPr="009F0019" w:rsidTr="00A75163">
        <w:trPr>
          <w:trHeight w:val="71"/>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1527" w:type="dxa"/>
            <w:tcBorders>
              <w:top w:val="single" w:sz="4" w:space="0" w:color="auto"/>
              <w:left w:val="nil"/>
              <w:bottom w:val="single" w:sz="4" w:space="0" w:color="auto"/>
              <w:right w:val="single" w:sz="4" w:space="0" w:color="000000"/>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1702" w:type="dxa"/>
            <w:tcBorders>
              <w:top w:val="single" w:sz="4" w:space="0" w:color="auto"/>
              <w:left w:val="nil"/>
              <w:bottom w:val="single" w:sz="4" w:space="0" w:color="auto"/>
              <w:right w:val="single" w:sz="4" w:space="0" w:color="000000"/>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1275" w:type="dxa"/>
            <w:tcBorders>
              <w:top w:val="single" w:sz="4" w:space="0" w:color="auto"/>
              <w:left w:val="nil"/>
              <w:bottom w:val="single" w:sz="4" w:space="0" w:color="auto"/>
              <w:right w:val="single" w:sz="4" w:space="0" w:color="000000"/>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c>
          <w:tcPr>
            <w:tcW w:w="855" w:type="dxa"/>
            <w:tcBorders>
              <w:top w:val="single" w:sz="4" w:space="0" w:color="auto"/>
              <w:left w:val="nil"/>
              <w:bottom w:val="single" w:sz="4" w:space="0" w:color="auto"/>
              <w:right w:val="single" w:sz="4" w:space="0" w:color="000000"/>
            </w:tcBorders>
            <w:shd w:val="clear" w:color="auto" w:fill="auto"/>
            <w:noWrap/>
            <w:vAlign w:val="center"/>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w:t>
            </w:r>
          </w:p>
        </w:tc>
      </w:tr>
    </w:tbl>
    <w:p w:rsidR="009F0019" w:rsidRPr="009F0019" w:rsidRDefault="009F0019" w:rsidP="009F0019">
      <w:pPr>
        <w:contextualSpacing/>
        <w:jc w:val="center"/>
        <w:rPr>
          <w:rFonts w:ascii="Times New Roman" w:hAnsi="Times New Roman" w:cs="Times New Roman"/>
          <w:color w:val="000000"/>
          <w:sz w:val="28"/>
        </w:rPr>
      </w:pPr>
    </w:p>
    <w:p w:rsidR="009F0019" w:rsidRPr="009F0019" w:rsidRDefault="009F0019" w:rsidP="009F0019">
      <w:pPr>
        <w:contextualSpacing/>
        <w:jc w:val="center"/>
        <w:rPr>
          <w:rFonts w:ascii="Times New Roman" w:hAnsi="Times New Roman" w:cs="Times New Roman"/>
          <w:color w:val="000000"/>
          <w:sz w:val="28"/>
        </w:rPr>
      </w:pPr>
      <w:r w:rsidRPr="009F0019">
        <w:rPr>
          <w:rFonts w:ascii="Times New Roman" w:hAnsi="Times New Roman" w:cs="Times New Roman"/>
          <w:color w:val="000000"/>
          <w:sz w:val="28"/>
        </w:rPr>
        <w:t>Объекты, не связанные с созданием лесной инфраструктуры</w:t>
      </w:r>
    </w:p>
    <w:tbl>
      <w:tblPr>
        <w:tblW w:w="9639" w:type="dxa"/>
        <w:tblInd w:w="113" w:type="dxa"/>
        <w:tblLayout w:type="fixed"/>
        <w:tblLook w:val="04A0" w:firstRow="1" w:lastRow="0" w:firstColumn="1" w:lastColumn="0" w:noHBand="0" w:noVBand="1"/>
      </w:tblPr>
      <w:tblGrid>
        <w:gridCol w:w="595"/>
        <w:gridCol w:w="1527"/>
        <w:gridCol w:w="1984"/>
        <w:gridCol w:w="709"/>
        <w:gridCol w:w="992"/>
        <w:gridCol w:w="1702"/>
        <w:gridCol w:w="1275"/>
        <w:gridCol w:w="855"/>
      </w:tblGrid>
      <w:tr w:rsidR="009F0019" w:rsidRPr="009F0019" w:rsidTr="00A75163">
        <w:trPr>
          <w:cantSplit/>
          <w:trHeight w:val="1256"/>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 п/п</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Лесничество</w:t>
            </w:r>
          </w:p>
        </w:tc>
        <w:tc>
          <w:tcPr>
            <w:tcW w:w="1984"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Участковое лесничество/ урочище (при наличии)</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Лесной квартал</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F0019" w:rsidRPr="009F0019" w:rsidRDefault="009F0019" w:rsidP="0011539E">
            <w:pPr>
              <w:spacing w:after="0" w:line="240" w:lineRule="auto"/>
              <w:ind w:left="-57" w:right="-57"/>
              <w:jc w:val="center"/>
              <w:rPr>
                <w:rFonts w:ascii="Times New Roman" w:hAnsi="Times New Roman" w:cs="Times New Roman"/>
              </w:rPr>
            </w:pPr>
            <w:proofErr w:type="spellStart"/>
            <w:r w:rsidRPr="009F0019">
              <w:rPr>
                <w:rFonts w:ascii="Times New Roman" w:hAnsi="Times New Roman" w:cs="Times New Roman"/>
              </w:rPr>
              <w:t>Лесотакса-ционный</w:t>
            </w:r>
            <w:proofErr w:type="spellEnd"/>
            <w:r w:rsidRPr="009F0019">
              <w:rPr>
                <w:rFonts w:ascii="Times New Roman" w:hAnsi="Times New Roman" w:cs="Times New Roman"/>
              </w:rPr>
              <w:t xml:space="preserve"> выдел</w:t>
            </w:r>
          </w:p>
        </w:tc>
        <w:tc>
          <w:tcPr>
            <w:tcW w:w="1702"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Наименование объекта</w:t>
            </w:r>
          </w:p>
        </w:tc>
        <w:tc>
          <w:tcPr>
            <w:tcW w:w="127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Единица измерения</w:t>
            </w:r>
          </w:p>
        </w:tc>
        <w:tc>
          <w:tcPr>
            <w:tcW w:w="855" w:type="dxa"/>
            <w:tcBorders>
              <w:top w:val="single" w:sz="4" w:space="0" w:color="auto"/>
              <w:left w:val="nil"/>
              <w:bottom w:val="single" w:sz="4" w:space="0" w:color="auto"/>
              <w:right w:val="single" w:sz="4" w:space="0" w:color="000000"/>
            </w:tcBorders>
            <w:shd w:val="clear" w:color="auto" w:fill="auto"/>
            <w:vAlign w:val="center"/>
            <w:hideMark/>
          </w:tcPr>
          <w:p w:rsidR="009F0019" w:rsidRPr="009F0019" w:rsidRDefault="009F0019" w:rsidP="0011539E">
            <w:pPr>
              <w:spacing w:after="0" w:line="240" w:lineRule="auto"/>
              <w:ind w:left="-57" w:right="-57"/>
              <w:jc w:val="center"/>
              <w:rPr>
                <w:rFonts w:ascii="Times New Roman" w:hAnsi="Times New Roman" w:cs="Times New Roman"/>
              </w:rPr>
            </w:pPr>
            <w:r w:rsidRPr="009F0019">
              <w:rPr>
                <w:rFonts w:ascii="Times New Roman" w:hAnsi="Times New Roman" w:cs="Times New Roman"/>
              </w:rPr>
              <w:t>Объем</w:t>
            </w:r>
          </w:p>
        </w:tc>
      </w:tr>
      <w:tr w:rsidR="009F0019" w:rsidRPr="009F0019" w:rsidTr="00A75163">
        <w:trPr>
          <w:trHeight w:val="71"/>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1</w:t>
            </w:r>
          </w:p>
        </w:tc>
        <w:tc>
          <w:tcPr>
            <w:tcW w:w="1527"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2</w:t>
            </w:r>
          </w:p>
        </w:tc>
        <w:tc>
          <w:tcPr>
            <w:tcW w:w="1984"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3</w:t>
            </w:r>
          </w:p>
        </w:tc>
        <w:tc>
          <w:tcPr>
            <w:tcW w:w="709"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4</w:t>
            </w:r>
          </w:p>
        </w:tc>
        <w:tc>
          <w:tcPr>
            <w:tcW w:w="992" w:type="dxa"/>
            <w:tcBorders>
              <w:top w:val="nil"/>
              <w:left w:val="nil"/>
              <w:bottom w:val="single" w:sz="4" w:space="0" w:color="auto"/>
              <w:right w:val="single" w:sz="4" w:space="0" w:color="auto"/>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5</w:t>
            </w:r>
          </w:p>
        </w:tc>
        <w:tc>
          <w:tcPr>
            <w:tcW w:w="1702"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6</w:t>
            </w:r>
          </w:p>
        </w:tc>
        <w:tc>
          <w:tcPr>
            <w:tcW w:w="127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7</w:t>
            </w:r>
          </w:p>
        </w:tc>
        <w:tc>
          <w:tcPr>
            <w:tcW w:w="855" w:type="dxa"/>
            <w:tcBorders>
              <w:top w:val="single" w:sz="4" w:space="0" w:color="auto"/>
              <w:left w:val="nil"/>
              <w:bottom w:val="single" w:sz="4" w:space="0" w:color="auto"/>
              <w:right w:val="single" w:sz="4" w:space="0" w:color="000000"/>
            </w:tcBorders>
            <w:shd w:val="clear" w:color="auto" w:fill="auto"/>
            <w:noWrap/>
            <w:vAlign w:val="center"/>
            <w:hideMark/>
          </w:tcPr>
          <w:p w:rsidR="009F0019" w:rsidRPr="009F0019" w:rsidRDefault="009F0019" w:rsidP="0011539E">
            <w:pPr>
              <w:spacing w:after="0" w:line="240" w:lineRule="auto"/>
              <w:ind w:left="-57" w:right="-57"/>
              <w:jc w:val="center"/>
              <w:rPr>
                <w:rFonts w:ascii="Times New Roman" w:hAnsi="Times New Roman" w:cs="Times New Roman"/>
                <w:i/>
                <w:iCs/>
              </w:rPr>
            </w:pPr>
            <w:r w:rsidRPr="009F0019">
              <w:rPr>
                <w:rFonts w:ascii="Times New Roman" w:hAnsi="Times New Roman" w:cs="Times New Roman"/>
                <w:i/>
                <w:iCs/>
              </w:rPr>
              <w:t>8</w:t>
            </w:r>
          </w:p>
        </w:tc>
      </w:tr>
      <w:tr w:rsidR="00C21438" w:rsidRPr="009F0019" w:rsidTr="00A75163">
        <w:trPr>
          <w:trHeight w:val="71"/>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527" w:type="dxa"/>
            <w:tcBorders>
              <w:top w:val="single" w:sz="4" w:space="0" w:color="auto"/>
              <w:left w:val="nil"/>
              <w:bottom w:val="single" w:sz="4" w:space="0" w:color="auto"/>
              <w:right w:val="single" w:sz="4" w:space="0" w:color="000000"/>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702" w:type="dxa"/>
            <w:tcBorders>
              <w:top w:val="single" w:sz="4" w:space="0" w:color="auto"/>
              <w:left w:val="nil"/>
              <w:bottom w:val="single" w:sz="4" w:space="0" w:color="auto"/>
              <w:right w:val="single" w:sz="4" w:space="0" w:color="000000"/>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1275" w:type="dxa"/>
            <w:tcBorders>
              <w:top w:val="single" w:sz="4" w:space="0" w:color="auto"/>
              <w:left w:val="nil"/>
              <w:bottom w:val="single" w:sz="4" w:space="0" w:color="auto"/>
              <w:right w:val="single" w:sz="4" w:space="0" w:color="000000"/>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c>
          <w:tcPr>
            <w:tcW w:w="855" w:type="dxa"/>
            <w:tcBorders>
              <w:top w:val="single" w:sz="4" w:space="0" w:color="auto"/>
              <w:left w:val="nil"/>
              <w:bottom w:val="single" w:sz="4" w:space="0" w:color="auto"/>
              <w:right w:val="single" w:sz="4" w:space="0" w:color="000000"/>
            </w:tcBorders>
            <w:shd w:val="clear" w:color="auto" w:fill="auto"/>
            <w:noWrap/>
            <w:vAlign w:val="center"/>
          </w:tcPr>
          <w:p w:rsidR="00C21438" w:rsidRPr="00C21438" w:rsidRDefault="002E0138" w:rsidP="00C21438">
            <w:pPr>
              <w:spacing w:after="0" w:line="240" w:lineRule="auto"/>
              <w:ind w:left="-113" w:right="-113"/>
              <w:jc w:val="center"/>
              <w:rPr>
                <w:rFonts w:ascii="Times New Roman" w:hAnsi="Times New Roman" w:cs="Times New Roman"/>
                <w:color w:val="000000"/>
              </w:rPr>
            </w:pPr>
            <w:r>
              <w:rPr>
                <w:rFonts w:ascii="Times New Roman" w:hAnsi="Times New Roman" w:cs="Times New Roman"/>
                <w:color w:val="000000"/>
              </w:rPr>
              <w:t>-</w:t>
            </w:r>
          </w:p>
        </w:tc>
      </w:tr>
    </w:tbl>
    <w:p w:rsidR="009F0019" w:rsidRDefault="009F0019" w:rsidP="009F0019">
      <w:pPr>
        <w:contextualSpacing/>
        <w:rPr>
          <w:rFonts w:ascii="Times New Roman" w:hAnsi="Times New Roman" w:cs="Times New Roman"/>
          <w:color w:val="000000"/>
          <w:sz w:val="16"/>
          <w:szCs w:val="16"/>
          <w:highlight w:val="yellow"/>
        </w:rPr>
      </w:pPr>
    </w:p>
    <w:p w:rsidR="009F0019" w:rsidRPr="009F0019" w:rsidRDefault="009F0019" w:rsidP="009F0019">
      <w:pPr>
        <w:contextualSpacing/>
        <w:jc w:val="center"/>
        <w:rPr>
          <w:rFonts w:ascii="Times New Roman" w:hAnsi="Times New Roman" w:cs="Times New Roman"/>
          <w:color w:val="000000"/>
          <w:sz w:val="28"/>
        </w:rPr>
      </w:pPr>
      <w:r w:rsidRPr="009F0019">
        <w:rPr>
          <w:rFonts w:ascii="Times New Roman" w:hAnsi="Times New Roman" w:cs="Times New Roman"/>
          <w:color w:val="000000"/>
          <w:sz w:val="28"/>
        </w:rPr>
        <w:t>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601"/>
        <w:gridCol w:w="2880"/>
        <w:gridCol w:w="1254"/>
        <w:gridCol w:w="1156"/>
        <w:gridCol w:w="1100"/>
      </w:tblGrid>
      <w:tr w:rsidR="009F0019" w:rsidRPr="007A3651" w:rsidTr="00A75163">
        <w:trPr>
          <w:trHeight w:val="450"/>
        </w:trPr>
        <w:tc>
          <w:tcPr>
            <w:tcW w:w="1615"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Наименование участкового лесничества</w:t>
            </w:r>
          </w:p>
        </w:tc>
        <w:tc>
          <w:tcPr>
            <w:tcW w:w="1601"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Наименование урочища (при наличии)</w:t>
            </w:r>
          </w:p>
        </w:tc>
        <w:tc>
          <w:tcPr>
            <w:tcW w:w="2880"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Виды ОЗУ, наименование ООПТ, виды зон с особыми условиями использования территорий</w:t>
            </w:r>
          </w:p>
        </w:tc>
        <w:tc>
          <w:tcPr>
            <w:tcW w:w="1254"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Перечень лесных кварталов или их частей</w:t>
            </w:r>
          </w:p>
        </w:tc>
        <w:tc>
          <w:tcPr>
            <w:tcW w:w="1156"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Перечень лесных выделов или их частей</w:t>
            </w:r>
          </w:p>
        </w:tc>
        <w:tc>
          <w:tcPr>
            <w:tcW w:w="1100" w:type="dxa"/>
            <w:vMerge w:val="restart"/>
            <w:shd w:val="clear" w:color="auto" w:fill="auto"/>
            <w:vAlign w:val="center"/>
            <w:hideMark/>
          </w:tcPr>
          <w:p w:rsidR="009F0019" w:rsidRPr="007A3651" w:rsidRDefault="009F0019" w:rsidP="0011539E">
            <w:pPr>
              <w:spacing w:after="0" w:line="240" w:lineRule="auto"/>
              <w:ind w:left="-57" w:right="-57"/>
              <w:jc w:val="center"/>
              <w:rPr>
                <w:rFonts w:ascii="Times New Roman" w:hAnsi="Times New Roman" w:cs="Times New Roman"/>
              </w:rPr>
            </w:pPr>
            <w:r w:rsidRPr="007A3651">
              <w:rPr>
                <w:rFonts w:ascii="Times New Roman" w:hAnsi="Times New Roman" w:cs="Times New Roman"/>
              </w:rPr>
              <w:t>Площадь (га)</w:t>
            </w:r>
          </w:p>
        </w:tc>
      </w:tr>
      <w:tr w:rsidR="009F0019" w:rsidRPr="007A3651" w:rsidTr="00A75163">
        <w:trPr>
          <w:trHeight w:val="450"/>
        </w:trPr>
        <w:tc>
          <w:tcPr>
            <w:tcW w:w="1615"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c>
          <w:tcPr>
            <w:tcW w:w="1601"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c>
          <w:tcPr>
            <w:tcW w:w="2880"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c>
          <w:tcPr>
            <w:tcW w:w="1254"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c>
          <w:tcPr>
            <w:tcW w:w="1156"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c>
          <w:tcPr>
            <w:tcW w:w="1100" w:type="dxa"/>
            <w:vMerge/>
            <w:vAlign w:val="center"/>
            <w:hideMark/>
          </w:tcPr>
          <w:p w:rsidR="009F0019" w:rsidRPr="007A3651" w:rsidRDefault="009F0019" w:rsidP="0011539E">
            <w:pPr>
              <w:spacing w:after="0" w:line="240" w:lineRule="auto"/>
              <w:ind w:left="-57" w:right="-57"/>
              <w:jc w:val="center"/>
              <w:rPr>
                <w:rFonts w:ascii="Times New Roman" w:hAnsi="Times New Roman" w:cs="Times New Roman"/>
              </w:rPr>
            </w:pPr>
          </w:p>
        </w:tc>
      </w:tr>
      <w:tr w:rsidR="009F0019" w:rsidRPr="007A3651" w:rsidTr="00A75163">
        <w:trPr>
          <w:trHeight w:val="178"/>
        </w:trPr>
        <w:tc>
          <w:tcPr>
            <w:tcW w:w="1615"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1</w:t>
            </w:r>
          </w:p>
        </w:tc>
        <w:tc>
          <w:tcPr>
            <w:tcW w:w="1601"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2</w:t>
            </w:r>
          </w:p>
        </w:tc>
        <w:tc>
          <w:tcPr>
            <w:tcW w:w="2880"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3</w:t>
            </w:r>
          </w:p>
        </w:tc>
        <w:tc>
          <w:tcPr>
            <w:tcW w:w="1254"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4</w:t>
            </w:r>
          </w:p>
        </w:tc>
        <w:tc>
          <w:tcPr>
            <w:tcW w:w="1156"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5</w:t>
            </w:r>
          </w:p>
        </w:tc>
        <w:tc>
          <w:tcPr>
            <w:tcW w:w="1100" w:type="dxa"/>
            <w:shd w:val="clear" w:color="auto" w:fill="auto"/>
            <w:noWrap/>
            <w:vAlign w:val="center"/>
            <w:hideMark/>
          </w:tcPr>
          <w:p w:rsidR="009F0019" w:rsidRPr="007A3651" w:rsidRDefault="009F0019" w:rsidP="0011539E">
            <w:pPr>
              <w:spacing w:after="0" w:line="240" w:lineRule="auto"/>
              <w:ind w:left="-57" w:right="-57"/>
              <w:jc w:val="center"/>
              <w:rPr>
                <w:rFonts w:ascii="Times New Roman" w:hAnsi="Times New Roman" w:cs="Times New Roman"/>
                <w:i/>
                <w:iCs/>
              </w:rPr>
            </w:pPr>
            <w:r w:rsidRPr="007A3651">
              <w:rPr>
                <w:rFonts w:ascii="Times New Roman" w:hAnsi="Times New Roman" w:cs="Times New Roman"/>
                <w:i/>
                <w:iCs/>
              </w:rPr>
              <w:t>6</w:t>
            </w:r>
          </w:p>
        </w:tc>
      </w:tr>
      <w:tr w:rsidR="007A3651" w:rsidRPr="007A3651" w:rsidTr="007A3651">
        <w:trPr>
          <w:trHeight w:val="208"/>
        </w:trPr>
        <w:tc>
          <w:tcPr>
            <w:tcW w:w="1615" w:type="dxa"/>
            <w:shd w:val="clear" w:color="auto" w:fill="auto"/>
            <w:noWrap/>
            <w:vAlign w:val="center"/>
          </w:tcPr>
          <w:p w:rsidR="007A3651" w:rsidRPr="007A3651" w:rsidRDefault="007A3651" w:rsidP="007A3651">
            <w:pPr>
              <w:jc w:val="center"/>
              <w:rPr>
                <w:rFonts w:ascii="Times New Roman" w:hAnsi="Times New Roman" w:cs="Times New Roman"/>
              </w:rPr>
            </w:pPr>
            <w:proofErr w:type="spellStart"/>
            <w:r w:rsidRPr="007A3651">
              <w:rPr>
                <w:rFonts w:ascii="Times New Roman" w:hAnsi="Times New Roman" w:cs="Times New Roman"/>
              </w:rPr>
              <w:t>Самаровское</w:t>
            </w:r>
            <w:proofErr w:type="spellEnd"/>
          </w:p>
        </w:tc>
        <w:tc>
          <w:tcPr>
            <w:tcW w:w="1601" w:type="dxa"/>
            <w:vMerge w:val="restart"/>
            <w:shd w:val="clear" w:color="auto" w:fill="auto"/>
            <w:noWrap/>
            <w:vAlign w:val="center"/>
          </w:tcPr>
          <w:p w:rsidR="007A3651" w:rsidRPr="007A3651" w:rsidRDefault="007A3651" w:rsidP="007A3651">
            <w:pPr>
              <w:jc w:val="center"/>
              <w:rPr>
                <w:rFonts w:ascii="Times New Roman" w:hAnsi="Times New Roman" w:cs="Times New Roman"/>
              </w:rPr>
            </w:pPr>
            <w:r w:rsidRPr="007A3651">
              <w:rPr>
                <w:rFonts w:ascii="Times New Roman" w:hAnsi="Times New Roman" w:cs="Times New Roman"/>
              </w:rPr>
              <w:t xml:space="preserve">Ханты-Мансийское / </w:t>
            </w:r>
            <w:proofErr w:type="spellStart"/>
            <w:r w:rsidRPr="007A3651">
              <w:rPr>
                <w:rFonts w:ascii="Times New Roman" w:hAnsi="Times New Roman" w:cs="Times New Roman"/>
              </w:rPr>
              <w:t>Нялинское</w:t>
            </w:r>
            <w:proofErr w:type="spellEnd"/>
          </w:p>
        </w:tc>
        <w:tc>
          <w:tcPr>
            <w:tcW w:w="2880" w:type="dxa"/>
            <w:shd w:val="clear" w:color="auto" w:fill="auto"/>
            <w:noWrap/>
            <w:vAlign w:val="center"/>
          </w:tcPr>
          <w:p w:rsidR="007A3651" w:rsidRPr="007A3651" w:rsidRDefault="007A3651" w:rsidP="007A3651">
            <w:pPr>
              <w:jc w:val="center"/>
              <w:rPr>
                <w:rFonts w:ascii="Times New Roman" w:hAnsi="Times New Roman" w:cs="Times New Roman"/>
              </w:rPr>
            </w:pPr>
            <w:r w:rsidRPr="007A3651">
              <w:rPr>
                <w:rFonts w:ascii="Times New Roman" w:hAnsi="Times New Roman" w:cs="Times New Roman"/>
              </w:rPr>
              <w:t>водоохранная зона</w:t>
            </w:r>
          </w:p>
        </w:tc>
        <w:tc>
          <w:tcPr>
            <w:tcW w:w="1254" w:type="dxa"/>
            <w:shd w:val="clear" w:color="auto" w:fill="auto"/>
            <w:noWrap/>
            <w:vAlign w:val="center"/>
          </w:tcPr>
          <w:p w:rsidR="007A3651" w:rsidRPr="007A3651" w:rsidRDefault="007A3651" w:rsidP="007A3651">
            <w:pPr>
              <w:jc w:val="center"/>
              <w:rPr>
                <w:rFonts w:ascii="Times New Roman" w:hAnsi="Times New Roman" w:cs="Times New Roman"/>
              </w:rPr>
            </w:pPr>
            <w:r w:rsidRPr="007A3651">
              <w:rPr>
                <w:rFonts w:ascii="Times New Roman" w:hAnsi="Times New Roman" w:cs="Times New Roman"/>
              </w:rPr>
              <w:t>592</w:t>
            </w:r>
          </w:p>
        </w:tc>
        <w:tc>
          <w:tcPr>
            <w:tcW w:w="1156" w:type="dxa"/>
            <w:shd w:val="clear" w:color="auto" w:fill="auto"/>
            <w:noWrap/>
            <w:vAlign w:val="center"/>
          </w:tcPr>
          <w:p w:rsidR="007A3651" w:rsidRPr="007A3651" w:rsidRDefault="007A3651" w:rsidP="007A3651">
            <w:pPr>
              <w:jc w:val="center"/>
              <w:rPr>
                <w:rFonts w:ascii="Times New Roman" w:hAnsi="Times New Roman" w:cs="Times New Roman"/>
              </w:rPr>
            </w:pPr>
            <w:r w:rsidRPr="007A3651">
              <w:rPr>
                <w:rFonts w:ascii="Times New Roman" w:hAnsi="Times New Roman" w:cs="Times New Roman"/>
              </w:rPr>
              <w:t>11</w:t>
            </w:r>
          </w:p>
        </w:tc>
        <w:tc>
          <w:tcPr>
            <w:tcW w:w="1100" w:type="dxa"/>
            <w:shd w:val="clear" w:color="auto" w:fill="auto"/>
            <w:noWrap/>
            <w:vAlign w:val="center"/>
          </w:tcPr>
          <w:p w:rsidR="007A3651" w:rsidRPr="007A3651" w:rsidRDefault="007A3651" w:rsidP="007A3651">
            <w:pPr>
              <w:jc w:val="center"/>
              <w:rPr>
                <w:rFonts w:ascii="Times New Roman" w:hAnsi="Times New Roman" w:cs="Times New Roman"/>
              </w:rPr>
            </w:pPr>
            <w:r w:rsidRPr="007A3651">
              <w:rPr>
                <w:rFonts w:ascii="Times New Roman" w:hAnsi="Times New Roman" w:cs="Times New Roman"/>
              </w:rPr>
              <w:t>1,1952</w:t>
            </w:r>
          </w:p>
        </w:tc>
      </w:tr>
      <w:tr w:rsidR="007A3651" w:rsidRPr="007A3651" w:rsidTr="007A3651">
        <w:trPr>
          <w:trHeight w:val="154"/>
        </w:trPr>
        <w:tc>
          <w:tcPr>
            <w:tcW w:w="1615" w:type="dxa"/>
            <w:shd w:val="clear" w:color="auto" w:fill="auto"/>
            <w:noWrap/>
            <w:vAlign w:val="center"/>
          </w:tcPr>
          <w:p w:rsidR="007A3651" w:rsidRPr="007A3651" w:rsidRDefault="007A3651" w:rsidP="007A3651">
            <w:pPr>
              <w:jc w:val="center"/>
              <w:rPr>
                <w:rFonts w:ascii="Times New Roman" w:hAnsi="Times New Roman" w:cs="Times New Roman"/>
              </w:rPr>
            </w:pPr>
            <w:proofErr w:type="spellStart"/>
            <w:r w:rsidRPr="007A3651">
              <w:rPr>
                <w:rFonts w:ascii="Times New Roman" w:hAnsi="Times New Roman" w:cs="Times New Roman"/>
              </w:rPr>
              <w:t>Самаровское</w:t>
            </w:r>
            <w:proofErr w:type="spellEnd"/>
          </w:p>
        </w:tc>
        <w:tc>
          <w:tcPr>
            <w:tcW w:w="1601" w:type="dxa"/>
            <w:vMerge/>
            <w:shd w:val="clear" w:color="auto" w:fill="auto"/>
            <w:noWrap/>
            <w:vAlign w:val="center"/>
          </w:tcPr>
          <w:p w:rsidR="007A3651" w:rsidRPr="007A3651" w:rsidRDefault="007A3651" w:rsidP="007A3651">
            <w:pPr>
              <w:jc w:val="center"/>
              <w:rPr>
                <w:rFonts w:ascii="Times New Roman" w:hAnsi="Times New Roman" w:cs="Times New Roman"/>
              </w:rPr>
            </w:pPr>
          </w:p>
        </w:tc>
        <w:tc>
          <w:tcPr>
            <w:tcW w:w="2880" w:type="dxa"/>
            <w:shd w:val="clear" w:color="auto" w:fill="auto"/>
            <w:noWrap/>
            <w:vAlign w:val="center"/>
          </w:tcPr>
          <w:p w:rsidR="007A3651" w:rsidRPr="007A3651" w:rsidRDefault="007A3651" w:rsidP="007A3651">
            <w:pPr>
              <w:spacing w:after="0" w:line="240" w:lineRule="auto"/>
              <w:jc w:val="center"/>
              <w:rPr>
                <w:rFonts w:ascii="Times New Roman" w:hAnsi="Times New Roman" w:cs="Times New Roman"/>
              </w:rPr>
            </w:pPr>
            <w:r w:rsidRPr="007A3651">
              <w:rPr>
                <w:rFonts w:ascii="Times New Roman" w:hAnsi="Times New Roman" w:cs="Times New Roman"/>
              </w:rPr>
              <w:t>водоохранная зона</w:t>
            </w:r>
          </w:p>
        </w:tc>
        <w:tc>
          <w:tcPr>
            <w:tcW w:w="1254" w:type="dxa"/>
            <w:shd w:val="clear" w:color="auto" w:fill="auto"/>
            <w:noWrap/>
            <w:vAlign w:val="center"/>
          </w:tcPr>
          <w:p w:rsidR="007A3651" w:rsidRPr="007A3651" w:rsidRDefault="007A3651" w:rsidP="007A3651">
            <w:pPr>
              <w:spacing w:after="0" w:line="240" w:lineRule="auto"/>
              <w:jc w:val="center"/>
              <w:rPr>
                <w:rFonts w:ascii="Times New Roman" w:hAnsi="Times New Roman" w:cs="Times New Roman"/>
              </w:rPr>
            </w:pPr>
            <w:r w:rsidRPr="007A3651">
              <w:rPr>
                <w:rFonts w:ascii="Times New Roman" w:hAnsi="Times New Roman" w:cs="Times New Roman"/>
              </w:rPr>
              <w:t>599</w:t>
            </w:r>
          </w:p>
        </w:tc>
        <w:tc>
          <w:tcPr>
            <w:tcW w:w="1156" w:type="dxa"/>
            <w:shd w:val="clear" w:color="auto" w:fill="auto"/>
            <w:noWrap/>
            <w:vAlign w:val="center"/>
          </w:tcPr>
          <w:p w:rsidR="007A3651" w:rsidRPr="007A3651" w:rsidRDefault="007A3651" w:rsidP="007A3651">
            <w:pPr>
              <w:spacing w:after="0" w:line="240" w:lineRule="auto"/>
              <w:jc w:val="center"/>
              <w:rPr>
                <w:rFonts w:ascii="Times New Roman" w:hAnsi="Times New Roman" w:cs="Times New Roman"/>
              </w:rPr>
            </w:pPr>
            <w:r w:rsidRPr="007A3651">
              <w:rPr>
                <w:rFonts w:ascii="Times New Roman" w:hAnsi="Times New Roman" w:cs="Times New Roman"/>
              </w:rPr>
              <w:t>5</w:t>
            </w:r>
          </w:p>
        </w:tc>
        <w:tc>
          <w:tcPr>
            <w:tcW w:w="1100" w:type="dxa"/>
            <w:shd w:val="clear" w:color="auto" w:fill="auto"/>
            <w:noWrap/>
            <w:vAlign w:val="center"/>
          </w:tcPr>
          <w:p w:rsidR="007A3651" w:rsidRPr="007A3651" w:rsidRDefault="007A3651" w:rsidP="007A3651">
            <w:pPr>
              <w:spacing w:after="0" w:line="240" w:lineRule="auto"/>
              <w:jc w:val="center"/>
              <w:rPr>
                <w:rFonts w:ascii="Times New Roman" w:hAnsi="Times New Roman" w:cs="Times New Roman"/>
              </w:rPr>
            </w:pPr>
            <w:r w:rsidRPr="007A3651">
              <w:rPr>
                <w:rFonts w:ascii="Times New Roman" w:hAnsi="Times New Roman" w:cs="Times New Roman"/>
              </w:rPr>
              <w:t>0,8394</w:t>
            </w:r>
          </w:p>
        </w:tc>
      </w:tr>
    </w:tbl>
    <w:p w:rsidR="009F0019" w:rsidRPr="009F0019" w:rsidRDefault="009F0019" w:rsidP="009F0019">
      <w:pPr>
        <w:rPr>
          <w:rFonts w:ascii="Times New Roman" w:hAnsi="Times New Roman" w:cs="Times New Roman"/>
          <w:highlight w:val="yellow"/>
        </w:rPr>
      </w:pPr>
    </w:p>
    <w:p w:rsidR="009F0019" w:rsidRPr="009F0019" w:rsidRDefault="009F0019" w:rsidP="0011539E">
      <w:pPr>
        <w:pStyle w:val="2"/>
        <w:spacing w:before="240"/>
        <w:ind w:left="0" w:firstLine="0"/>
        <w:rPr>
          <w:rFonts w:ascii="Times New Roman" w:eastAsia="Times New Roman" w:hAnsi="Times New Roman" w:cs="Times New Roman"/>
          <w:b/>
          <w:iCs w:val="0"/>
          <w:smallCaps w:val="0"/>
          <w:sz w:val="28"/>
          <w:lang w:eastAsia="ru-RU"/>
        </w:rPr>
      </w:pPr>
      <w:r w:rsidRPr="009F0019">
        <w:rPr>
          <w:rFonts w:ascii="Times New Roman" w:eastAsia="Times New Roman" w:hAnsi="Times New Roman" w:cs="Times New Roman"/>
          <w:b/>
          <w:iCs w:val="0"/>
          <w:smallCaps w:val="0"/>
          <w:sz w:val="28"/>
          <w:lang w:eastAsia="ru-RU"/>
        </w:rPr>
        <w:t>Сведения о границах территории, в отношении которой утвержден проект межевания</w:t>
      </w:r>
    </w:p>
    <w:p w:rsidR="00C21438" w:rsidRPr="00C21438" w:rsidRDefault="00C21438" w:rsidP="00C21438">
      <w:pPr>
        <w:spacing w:after="120" w:line="240" w:lineRule="auto"/>
        <w:ind w:firstLine="709"/>
        <w:jc w:val="both"/>
        <w:rPr>
          <w:rFonts w:ascii="Times New Roman" w:eastAsia="Times New Roman" w:hAnsi="Times New Roman" w:cs="Times New Roman"/>
          <w:color w:val="000000"/>
          <w:sz w:val="28"/>
          <w:szCs w:val="28"/>
          <w:lang w:eastAsia="ru-RU"/>
        </w:rPr>
      </w:pPr>
      <w:r w:rsidRPr="00C21438">
        <w:rPr>
          <w:rFonts w:ascii="Times New Roman" w:eastAsia="Times New Roman" w:hAnsi="Times New Roman" w:cs="Times New Roman"/>
          <w:color w:val="000000"/>
          <w:sz w:val="28"/>
          <w:szCs w:val="28"/>
          <w:lang w:eastAsia="ru-RU"/>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отсутствуют.</w:t>
      </w:r>
    </w:p>
    <w:p w:rsidR="00725E7D" w:rsidRDefault="00725E7D" w:rsidP="009F0019">
      <w:pPr>
        <w:spacing w:after="0"/>
        <w:rPr>
          <w:rFonts w:ascii="Times New Roman" w:hAnsi="Times New Roman" w:cs="Times New Roman"/>
          <w:spacing w:val="-8"/>
        </w:rPr>
      </w:pPr>
    </w:p>
    <w:p w:rsidR="00725E7D" w:rsidRDefault="00725E7D" w:rsidP="009F0019">
      <w:pPr>
        <w:spacing w:after="0"/>
        <w:rPr>
          <w:rFonts w:ascii="Times New Roman" w:hAnsi="Times New Roman" w:cs="Times New Roman"/>
          <w:spacing w:val="-8"/>
        </w:rPr>
      </w:pPr>
    </w:p>
    <w:p w:rsidR="00725E7D" w:rsidRDefault="00725E7D" w:rsidP="009F0019">
      <w:pPr>
        <w:spacing w:after="0"/>
        <w:rPr>
          <w:rFonts w:ascii="Times New Roman" w:hAnsi="Times New Roman" w:cs="Times New Roman"/>
          <w:spacing w:val="-8"/>
        </w:rPr>
      </w:pPr>
    </w:p>
    <w:p w:rsidR="00725E7D" w:rsidRDefault="00725E7D" w:rsidP="009F0019">
      <w:pPr>
        <w:spacing w:after="0"/>
        <w:rPr>
          <w:rFonts w:ascii="Times New Roman" w:hAnsi="Times New Roman" w:cs="Times New Roman"/>
          <w:spacing w:val="-8"/>
        </w:rPr>
      </w:pPr>
    </w:p>
    <w:p w:rsidR="00725E7D" w:rsidRDefault="00725E7D" w:rsidP="009F0019">
      <w:pPr>
        <w:spacing w:after="0"/>
        <w:rPr>
          <w:rFonts w:ascii="Times New Roman" w:hAnsi="Times New Roman" w:cs="Times New Roman"/>
          <w:spacing w:val="-8"/>
        </w:rPr>
      </w:pPr>
    </w:p>
    <w:p w:rsidR="00725E7D" w:rsidRDefault="00725E7D" w:rsidP="009F0019">
      <w:pPr>
        <w:spacing w:after="0"/>
        <w:rPr>
          <w:rFonts w:ascii="Times New Roman" w:hAnsi="Times New Roman" w:cs="Times New Roman"/>
          <w:spacing w:val="-8"/>
        </w:rPr>
      </w:pPr>
    </w:p>
    <w:p w:rsidR="009F0019" w:rsidRDefault="00CA4D65" w:rsidP="00CA4D65">
      <w:pPr>
        <w:rPr>
          <w:rFonts w:ascii="Times New Roman" w:hAnsi="Times New Roman" w:cs="Times New Roman"/>
          <w:spacing w:val="-8"/>
        </w:rPr>
      </w:pPr>
      <w:r>
        <w:rPr>
          <w:rFonts w:ascii="Times New Roman" w:hAnsi="Times New Roman" w:cs="Times New Roman"/>
          <w:noProof/>
          <w:spacing w:val="-8"/>
          <w:lang w:eastAsia="ru-RU"/>
        </w:rPr>
        <w:br w:type="page"/>
      </w:r>
    </w:p>
    <w:p w:rsidR="008314A4" w:rsidRDefault="008314A4" w:rsidP="00CA4D65">
      <w:pPr>
        <w:spacing w:after="0"/>
        <w:jc w:val="center"/>
        <w:rPr>
          <w:rFonts w:ascii="Times New Roman" w:hAnsi="Times New Roman" w:cs="Times New Roman"/>
          <w:noProof/>
          <w:spacing w:val="-8"/>
          <w:lang w:eastAsia="ru-RU"/>
        </w:rPr>
      </w:pPr>
      <w:r>
        <w:rPr>
          <w:rFonts w:ascii="Times New Roman" w:hAnsi="Times New Roman" w:cs="Times New Roman"/>
          <w:noProof/>
          <w:spacing w:val="-8"/>
          <w:lang w:eastAsia="ru-RU"/>
        </w:rPr>
        <w:lastRenderedPageBreak/>
        <w:drawing>
          <wp:inline distT="0" distB="0" distL="0" distR="0" wp14:anchorId="2EC37826" wp14:editId="1BE51602">
            <wp:extent cx="5940425" cy="7124667"/>
            <wp:effectExtent l="0" t="0" r="3175" b="635"/>
            <wp:docPr id="2" name="Рисунок 2" descr="D:\19-33\ДПТ\пдф\для приложений\меж 1-12_Страница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3\ДПТ\пдф\для приложений\меж 1-12_Страница_01.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3933" b="18480"/>
                    <a:stretch/>
                  </pic:blipFill>
                  <pic:spPr bwMode="auto">
                    <a:xfrm>
                      <a:off x="0" y="0"/>
                      <a:ext cx="5940425" cy="7124667"/>
                    </a:xfrm>
                    <a:prstGeom prst="rect">
                      <a:avLst/>
                    </a:prstGeom>
                    <a:noFill/>
                    <a:ln>
                      <a:noFill/>
                    </a:ln>
                    <a:extLst>
                      <a:ext uri="{53640926-AAD7-44D8-BBD7-CCE9431645EC}">
                        <a14:shadowObscured xmlns:a14="http://schemas.microsoft.com/office/drawing/2010/main"/>
                      </a:ext>
                    </a:extLst>
                  </pic:spPr>
                </pic:pic>
              </a:graphicData>
            </a:graphic>
          </wp:inline>
        </w:drawing>
      </w:r>
    </w:p>
    <w:p w:rsidR="00CA4D65" w:rsidRPr="009F0019" w:rsidRDefault="00E34E7D" w:rsidP="00CA4D65">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extent cx="5943600" cy="8401050"/>
            <wp:effectExtent l="0" t="0" r="0" b="0"/>
            <wp:docPr id="3" name="Рисунок 3" descr="D:\19-33\ДПТ\пдф\для приложений\меж 1-12_Страница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3\ДПТ\пдф\для приложений\меж 1-12_Страница_0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4" name="Рисунок 4" descr="D:\19-33\ДПТ\пдф\для приложений\меж 1-12_Страница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3\ДПТ\пдф\для приложений\меж 1-12_Страница_0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5" name="Рисунок 5" descr="D:\19-33\ДПТ\пдф\для приложений\меж 1-12_Страница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33\ДПТ\пдф\для приложений\меж 1-12_Страница_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6" name="Рисунок 6" descr="D:\19-33\ДПТ\пдф\для приложений\меж 1-12_Страница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9-33\ДПТ\пдф\для приложений\меж 1-12_Страница_0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7" name="Рисунок 7" descr="D:\19-33\ДПТ\пдф\для приложений\меж 1-12_Страница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9-33\ДПТ\пдф\для приложений\меж 1-12_Страница_0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8" name="Рисунок 8" descr="D:\19-33\ДПТ\пдф\для приложений\меж 1-12_Страница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9-33\ДПТ\пдф\для приложений\меж 1-12_Страница_0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9" name="Рисунок 9" descr="D:\19-33\ДПТ\пдф\для приложений\меж 1-12_Страница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9-33\ДПТ\пдф\для приложений\меж 1-12_Страница_0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10" name="Рисунок 10" descr="D:\19-33\ДПТ\пдф\для приложений\меж 1-12_Страница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9-33\ДПТ\пдф\для приложений\меж 1-12_Страница_0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12" name="Рисунок 12" descr="D:\19-33\ДПТ\пдф\для приложений\меж 1-12_Страница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19-33\ДПТ\пдф\для приложений\меж 1-12_Страница_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13" name="Рисунок 13" descr="D:\19-33\ДПТ\пдф\для приложений\меж 1-12_Страница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19-33\ДПТ\пдф\для приложений\меж 1-12_Страница_1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rFonts w:ascii="Times New Roman" w:hAnsi="Times New Roman" w:cs="Times New Roman"/>
          <w:noProof/>
          <w:spacing w:val="-8"/>
          <w:lang w:eastAsia="ru-RU"/>
        </w:rPr>
        <w:lastRenderedPageBreak/>
        <w:drawing>
          <wp:inline distT="0" distB="0" distL="0" distR="0">
            <wp:extent cx="5943600" cy="8401050"/>
            <wp:effectExtent l="0" t="0" r="0" b="0"/>
            <wp:docPr id="16" name="Рисунок 16" descr="D:\19-33\ДПТ\пдф\для приложений\меж 1-12_Страница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19-33\ДПТ\пдф\для приложений\меж 1-12_Страница_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sectPr w:rsidR="00CA4D65" w:rsidRPr="009F0019" w:rsidSect="00DF236F">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notTrueType/>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BA568A"/>
    <w:multiLevelType w:val="hybridMultilevel"/>
    <w:tmpl w:val="7CDEB164"/>
    <w:lvl w:ilvl="0" w:tplc="B732695A">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3">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4">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5">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6">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3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1">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3">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7B06FCC"/>
    <w:multiLevelType w:val="multilevel"/>
    <w:tmpl w:val="CE4836BA"/>
    <w:numStyleLink w:val="a3"/>
  </w:abstractNum>
  <w:abstractNum w:abstractNumId="36">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7">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7"/>
  </w:num>
  <w:num w:numId="4">
    <w:abstractNumId w:val="17"/>
  </w:num>
  <w:num w:numId="5">
    <w:abstractNumId w:val="2"/>
  </w:num>
  <w:num w:numId="6">
    <w:abstractNumId w:val="30"/>
  </w:num>
  <w:num w:numId="7">
    <w:abstractNumId w:val="4"/>
  </w:num>
  <w:num w:numId="8">
    <w:abstractNumId w:val="26"/>
  </w:num>
  <w:num w:numId="9">
    <w:abstractNumId w:val="6"/>
  </w:num>
  <w:num w:numId="10">
    <w:abstractNumId w:val="28"/>
  </w:num>
  <w:num w:numId="11">
    <w:abstractNumId w:val="38"/>
  </w:num>
  <w:num w:numId="12">
    <w:abstractNumId w:val="35"/>
  </w:num>
  <w:num w:numId="13">
    <w:abstractNumId w:val="6"/>
  </w:num>
  <w:num w:numId="14">
    <w:abstractNumId w:val="29"/>
  </w:num>
  <w:num w:numId="15">
    <w:abstractNumId w:val="24"/>
  </w:num>
  <w:num w:numId="16">
    <w:abstractNumId w:val="23"/>
  </w:num>
  <w:num w:numId="17">
    <w:abstractNumId w:val="5"/>
  </w:num>
  <w:num w:numId="18">
    <w:abstractNumId w:val="13"/>
  </w:num>
  <w:num w:numId="19">
    <w:abstractNumId w:val="22"/>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6"/>
  </w:num>
  <w:num w:numId="24">
    <w:abstractNumId w:val="9"/>
  </w:num>
  <w:num w:numId="25">
    <w:abstractNumId w:val="25"/>
  </w:num>
  <w:num w:numId="26">
    <w:abstractNumId w:val="32"/>
  </w:num>
  <w:num w:numId="27">
    <w:abstractNumId w:val="31"/>
  </w:num>
  <w:num w:numId="28">
    <w:abstractNumId w:val="0"/>
  </w:num>
  <w:num w:numId="29">
    <w:abstractNumId w:val="37"/>
  </w:num>
  <w:num w:numId="30">
    <w:abstractNumId w:val="19"/>
  </w:num>
  <w:num w:numId="31">
    <w:abstractNumId w:val="14"/>
  </w:num>
  <w:num w:numId="32">
    <w:abstractNumId w:val="33"/>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4"/>
  </w:num>
  <w:num w:numId="41">
    <w:abstractNumId w:val="6"/>
  </w:num>
  <w:num w:numId="42">
    <w:abstractNumId w:val="9"/>
  </w:num>
  <w:num w:numId="43">
    <w:abstractNumId w:val="36"/>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747"/>
    <w:rsid w:val="00111D12"/>
    <w:rsid w:val="0011539E"/>
    <w:rsid w:val="00244813"/>
    <w:rsid w:val="002E0138"/>
    <w:rsid w:val="00495453"/>
    <w:rsid w:val="006F7145"/>
    <w:rsid w:val="00725E7D"/>
    <w:rsid w:val="007A3651"/>
    <w:rsid w:val="008314A4"/>
    <w:rsid w:val="0085523C"/>
    <w:rsid w:val="008F661A"/>
    <w:rsid w:val="009742E9"/>
    <w:rsid w:val="009F0019"/>
    <w:rsid w:val="00A4745D"/>
    <w:rsid w:val="00A75163"/>
    <w:rsid w:val="00A97474"/>
    <w:rsid w:val="00C21438"/>
    <w:rsid w:val="00CA4D65"/>
    <w:rsid w:val="00D86747"/>
    <w:rsid w:val="00DA694B"/>
    <w:rsid w:val="00DE5576"/>
    <w:rsid w:val="00DF236F"/>
    <w:rsid w:val="00E34E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4"/>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4"/>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Название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 w:type="paragraph" w:customStyle="1" w:styleId="afffff5">
    <w:basedOn w:val="a4"/>
    <w:next w:val="a9"/>
    <w:uiPriority w:val="99"/>
    <w:qFormat/>
    <w:rsid w:val="009F0019"/>
    <w:pPr>
      <w:spacing w:before="30" w:after="30" w:line="240" w:lineRule="auto"/>
    </w:pPr>
    <w:rPr>
      <w:rFonts w:ascii="Arial" w:eastAsia="Times New Roman" w:hAnsi="Arial" w:cs="Arial"/>
      <w:snapToGrid w:val="0"/>
      <w:color w:val="332E2D"/>
      <w:spacing w:val="2"/>
      <w:sz w:val="24"/>
      <w:szCs w:val="24"/>
      <w:lang w:eastAsia="ru-RU"/>
    </w:rPr>
  </w:style>
  <w:style w:type="character" w:customStyle="1" w:styleId="afffff6">
    <w:name w:val="Название Знак"/>
    <w:uiPriority w:val="10"/>
    <w:rsid w:val="009F0019"/>
    <w:rPr>
      <w:rFonts w:ascii="Cambria" w:eastAsia="Times New Roman" w:hAnsi="Cambria" w:cs="Times New Roman"/>
      <w:color w:val="17365D"/>
      <w:spacing w:val="5"/>
      <w:kern w:val="28"/>
      <w:sz w:val="52"/>
      <w:szCs w:val="52"/>
      <w:lang w:eastAsia="ru-RU"/>
    </w:rPr>
  </w:style>
  <w:style w:type="paragraph" w:customStyle="1" w:styleId="afffff7">
    <w:name w:val="ОсновнойТекст_ПИР"/>
    <w:basedOn w:val="a4"/>
    <w:qFormat/>
    <w:rsid w:val="009F0019"/>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4105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3F66C-CF9C-489D-A78D-53DA83155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18</Pages>
  <Words>1702</Words>
  <Characters>9702</Characters>
  <Application>Microsoft Office Word</Application>
  <DocSecurity>0</DocSecurity>
  <Lines>80</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Светлана Неустроева</cp:lastModifiedBy>
  <cp:revision>17</cp:revision>
  <dcterms:created xsi:type="dcterms:W3CDTF">2020-10-16T11:16:00Z</dcterms:created>
  <dcterms:modified xsi:type="dcterms:W3CDTF">2022-02-24T05:09:00Z</dcterms:modified>
</cp:coreProperties>
</file>